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214B" w:rsidRPr="0066145F" w:rsidRDefault="006B214B" w:rsidP="001D2A07">
      <w:pPr>
        <w:spacing w:after="0" w:line="240" w:lineRule="auto"/>
        <w:jc w:val="center"/>
        <w:rPr>
          <w:rFonts w:ascii="Trebuchet MS" w:hAnsi="Trebuchet MS" w:cs="font202"/>
          <w:b/>
          <w:bCs/>
          <w:color w:val="244061" w:themeColor="accent1" w:themeShade="80"/>
          <w:lang w:eastAsia="ar-SA"/>
        </w:rPr>
      </w:pPr>
      <w:bookmarkStart w:id="0" w:name="_Toc448924807"/>
      <w:bookmarkStart w:id="1" w:name="_Toc451001478"/>
      <w:r w:rsidRPr="0066145F">
        <w:rPr>
          <w:rFonts w:ascii="Trebuchet MS" w:hAnsi="Trebuchet MS" w:cs="font202"/>
          <w:b/>
          <w:bCs/>
          <w:color w:val="244061" w:themeColor="accent1" w:themeShade="80"/>
          <w:lang w:eastAsia="ar-SA"/>
        </w:rPr>
        <w:t xml:space="preserve">Anexa </w:t>
      </w:r>
      <w:r w:rsidR="00D07F94">
        <w:rPr>
          <w:rFonts w:ascii="Trebuchet MS" w:hAnsi="Trebuchet MS" w:cs="font202"/>
          <w:b/>
          <w:bCs/>
          <w:color w:val="244061" w:themeColor="accent1" w:themeShade="80"/>
          <w:lang w:eastAsia="ar-SA"/>
        </w:rPr>
        <w:t>5</w:t>
      </w:r>
      <w:r w:rsidRPr="0066145F">
        <w:rPr>
          <w:rFonts w:ascii="Trebuchet MS" w:hAnsi="Trebuchet MS" w:cs="font202"/>
          <w:b/>
          <w:bCs/>
          <w:color w:val="244061" w:themeColor="accent1" w:themeShade="80"/>
          <w:lang w:eastAsia="ar-SA"/>
        </w:rPr>
        <w:t>: 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 </w:t>
      </w:r>
    </w:p>
    <w:p w:rsidR="009C34B8" w:rsidRPr="009C34B8" w:rsidRDefault="006B214B" w:rsidP="009C34B8">
      <w:pPr>
        <w:spacing w:after="0" w:line="240" w:lineRule="auto"/>
        <w:jc w:val="center"/>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w:t>
      </w:r>
      <w:r w:rsidR="009C34B8" w:rsidRPr="009C34B8">
        <w:t xml:space="preserve"> </w:t>
      </w:r>
      <w:r w:rsidR="009C34B8" w:rsidRPr="009C34B8">
        <w:rPr>
          <w:rFonts w:ascii="Trebuchet MS" w:hAnsi="Trebuchet MS" w:cs="font202"/>
          <w:b/>
          <w:bCs/>
          <w:color w:val="244061" w:themeColor="accent1" w:themeShade="80"/>
          <w:lang w:eastAsia="ar-SA"/>
        </w:rPr>
        <w:t>Servicii sociale pentru victimele violenței domestice</w:t>
      </w:r>
      <w:r w:rsidR="009C34B8">
        <w:rPr>
          <w:rFonts w:ascii="Trebuchet MS" w:hAnsi="Trebuchet MS" w:cs="font202"/>
          <w:b/>
          <w:bCs/>
          <w:color w:val="244061" w:themeColor="accent1" w:themeShade="80"/>
          <w:lang w:eastAsia="ar-SA"/>
        </w:rPr>
        <w:t>”</w:t>
      </w:r>
      <w:bookmarkStart w:id="2" w:name="_GoBack"/>
      <w:bookmarkEnd w:id="2"/>
    </w:p>
    <w:p w:rsidR="006B214B" w:rsidRPr="0066145F" w:rsidRDefault="009C34B8" w:rsidP="006C3208">
      <w:pPr>
        <w:spacing w:after="0" w:line="240" w:lineRule="auto"/>
        <w:jc w:val="center"/>
        <w:rPr>
          <w:rFonts w:ascii="Trebuchet MS" w:hAnsi="Trebuchet MS" w:cs="font202"/>
          <w:b/>
          <w:bCs/>
          <w:color w:val="244061" w:themeColor="accent1" w:themeShade="80"/>
          <w:lang w:eastAsia="ar-SA"/>
        </w:rPr>
      </w:pPr>
      <w:r w:rsidRPr="009C34B8">
        <w:rPr>
          <w:rFonts w:ascii="Trebuchet MS" w:hAnsi="Trebuchet MS" w:cs="font202"/>
          <w:b/>
          <w:bCs/>
          <w:color w:val="244061" w:themeColor="accent1" w:themeShade="80"/>
          <w:lang w:eastAsia="ar-SA"/>
        </w:rPr>
        <w:t>AP 4/ PI 9.ii/ OS 4.4</w:t>
      </w:r>
    </w:p>
    <w:p w:rsidR="006B214B" w:rsidRPr="0066145F" w:rsidRDefault="006B214B" w:rsidP="001D2A07">
      <w:pPr>
        <w:spacing w:after="0" w:line="240" w:lineRule="auto"/>
        <w:jc w:val="center"/>
        <w:rPr>
          <w:rFonts w:ascii="Trebuchet MS" w:hAnsi="Trebuchet MS"/>
          <w:b/>
          <w:color w:val="244061" w:themeColor="accent1" w:themeShade="80"/>
        </w:rPr>
      </w:pPr>
    </w:p>
    <w:p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rsidR="006B214B" w:rsidRPr="0066145F" w:rsidRDefault="006B214B">
      <w:pPr>
        <w:pStyle w:val="TOCHeading"/>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rsidR="006B214B" w:rsidRPr="0066145F" w:rsidRDefault="00133511">
      <w:pPr>
        <w:pStyle w:val="TOC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10</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19</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91BBA">
      <w:pPr>
        <w:pStyle w:val="TOC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rsidR="006B214B" w:rsidRPr="0066145F" w:rsidRDefault="006B214B" w:rsidP="000A4F4A">
      <w:pPr>
        <w:pStyle w:val="Title"/>
        <w:jc w:val="center"/>
        <w:rPr>
          <w:rFonts w:ascii="Trebuchet MS" w:hAnsi="Trebuchet MS"/>
          <w:color w:val="244061" w:themeColor="accent1" w:themeShade="80"/>
          <w:sz w:val="24"/>
          <w:szCs w:val="24"/>
        </w:rPr>
      </w:pPr>
    </w:p>
    <w:p w:rsidR="006B214B" w:rsidRPr="0066145F" w:rsidRDefault="006B214B" w:rsidP="000A4F4A">
      <w:pPr>
        <w:pStyle w:val="Title"/>
        <w:jc w:val="center"/>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lastRenderedPageBreak/>
        <w:t>Toate imaginile de mai jos, precum și informațiile prezentate în acesta sunt cu rol de exemplu.</w:t>
      </w:r>
    </w:p>
    <w:p w:rsidR="006B214B" w:rsidRPr="0066145F" w:rsidRDefault="006B214B" w:rsidP="001D25FB">
      <w:pPr>
        <w:pStyle w:val="Heading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t xml:space="preserve"> </w:t>
      </w:r>
      <w:bookmarkStart w:id="3" w:name="_Toc451001833"/>
      <w:r w:rsidRPr="0066145F">
        <w:rPr>
          <w:rStyle w:val="Strong"/>
          <w:rFonts w:ascii="Trebuchet MS" w:hAnsi="Trebuchet MS"/>
          <w:b/>
          <w:bCs/>
          <w:color w:val="244061" w:themeColor="accent1" w:themeShade="80"/>
        </w:rPr>
        <w:t>1</w:t>
      </w:r>
      <w:r w:rsidRPr="0066145F">
        <w:rPr>
          <w:rStyle w:val="Strong"/>
          <w:rFonts w:ascii="Trebuchet MS" w:hAnsi="Trebuchet MS"/>
          <w:b/>
          <w:color w:val="244061" w:themeColor="accent1" w:themeShade="80"/>
        </w:rPr>
        <w:t>.</w:t>
      </w:r>
      <w:r w:rsidRPr="0066145F">
        <w:rPr>
          <w:rStyle w:val="Strong"/>
          <w:rFonts w:ascii="Trebuchet MS" w:hAnsi="Trebuchet MS"/>
          <w:b/>
          <w:bCs/>
          <w:color w:val="244061" w:themeColor="accent1" w:themeShade="80"/>
        </w:rPr>
        <w:t>Solicitant</w:t>
      </w:r>
      <w:bookmarkEnd w:id="3"/>
    </w:p>
    <w:p w:rsidR="006B214B" w:rsidRPr="0066145F" w:rsidRDefault="006B214B" w:rsidP="008A643D">
      <w:pPr>
        <w:spacing w:after="0" w:line="240" w:lineRule="auto"/>
        <w:rPr>
          <w:rFonts w:ascii="Trebuchet MS" w:hAnsi="Trebuchet MS"/>
          <w:b/>
          <w:color w:val="244061" w:themeColor="accent1" w:themeShade="80"/>
          <w:sz w:val="18"/>
          <w:szCs w:val="18"/>
        </w:rPr>
      </w:pP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6B214B" w:rsidRPr="0066145F" w:rsidRDefault="006B214B" w:rsidP="00F06B13">
      <w:pPr>
        <w:spacing w:after="0" w:line="240" w:lineRule="auto"/>
        <w:jc w:val="both"/>
        <w:rPr>
          <w:rFonts w:ascii="Trebuchet MS" w:hAnsi="Trebuchet MS"/>
          <w:b/>
          <w:color w:val="244061" w:themeColor="accent1" w:themeShade="80"/>
          <w:sz w:val="18"/>
          <w:szCs w:val="18"/>
        </w:rPr>
      </w:pPr>
    </w:p>
    <w:p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rsidR="006B214B" w:rsidRPr="0066145F" w:rsidRDefault="006B214B" w:rsidP="001D25FB">
      <w:pPr>
        <w:rPr>
          <w:rFonts w:ascii="Trebuchet MS" w:hAnsi="Trebuchet MS" w:cs="Segoe UI"/>
          <w:b/>
          <w:color w:val="244061" w:themeColor="accent1" w:themeShade="80"/>
          <w:sz w:val="20"/>
          <w:szCs w:val="20"/>
        </w:rPr>
      </w:pPr>
      <w:bookmarkStart w:id="4" w:name="_Toc451001479"/>
      <w:r w:rsidRPr="0066145F">
        <w:rPr>
          <w:rFonts w:ascii="Trebuchet MS" w:hAnsi="Trebuchet MS" w:cs="Segoe UI"/>
          <w:b/>
          <w:color w:val="244061" w:themeColor="accent1" w:themeShade="80"/>
          <w:sz w:val="20"/>
          <w:szCs w:val="20"/>
        </w:rPr>
        <w:t>Date de identificare</w:t>
      </w:r>
      <w:bookmarkEnd w:id="4"/>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val="en-US"/>
        </w:rPr>
        <mc:AlternateContent>
          <mc:Choice Requires="wps">
            <w:drawing>
              <wp:anchor distT="0" distB="0" distL="114300" distR="114300" simplePos="0" relativeHeight="251659264" behindDoc="0" locked="0" layoutInCell="1" allowOverlap="1" wp14:anchorId="0361DD43" wp14:editId="5C721008">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39ED3F"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8240" behindDoc="0" locked="0" layoutInCell="1" allowOverlap="1" wp14:anchorId="1EDDE1B1" wp14:editId="41281486">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E20845"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7216" behindDoc="0" locked="0" layoutInCell="1" allowOverlap="1" wp14:anchorId="39A82EA0" wp14:editId="041170B8">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4B1655A"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6192" behindDoc="0" locked="0" layoutInCell="1" allowOverlap="1" wp14:anchorId="2C1DE5FD" wp14:editId="120CD5A8">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818BF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val="en-US"/>
        </w:rPr>
        <w:drawing>
          <wp:inline distT="0" distB="0" distL="0" distR="0" wp14:anchorId="116D5118" wp14:editId="29CCCF00">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312DFF34" wp14:editId="4CA43D50">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se folosește alta moneda, in procesul de evaluare, proiectul poate fi respins la capacitate financiară.</w:t>
      </w:r>
    </w:p>
    <w:p w:rsidR="006B214B" w:rsidRPr="0066145F"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lastRenderedPageBreak/>
        <w:drawing>
          <wp:inline distT="0" distB="0" distL="0" distR="0" wp14:anchorId="53D11495" wp14:editId="170F6EE6">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Informația se completează în profilul entității juridice, dreapta sus, funcția Modificare persoană juridică. Se poate modifica doar de către reprezentantul legal/împuternicit.</w:t>
      </w:r>
    </w:p>
    <w:p w:rsidR="006B214B" w:rsidRPr="0066145F" w:rsidRDefault="006B214B" w:rsidP="00E7195E">
      <w:pPr>
        <w:spacing w:after="0" w:line="240" w:lineRule="auto"/>
        <w:jc w:val="both"/>
        <w:rPr>
          <w:rFonts w:ascii="Trebuchet MS" w:hAnsi="Trebuchet MS"/>
          <w:b/>
          <w:color w:val="244061" w:themeColor="accent1" w:themeShade="80"/>
          <w:sz w:val="18"/>
          <w:szCs w:val="18"/>
        </w:rPr>
      </w:pPr>
    </w:p>
    <w:p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introduceți datele financiare aferente ultimilor 4 ani fiscali încheiați. Aceste informaţii sunt folosite pentru calculul capacitații financiare a solicitantului.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FINANTARI </w:t>
      </w: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461E2E11" wp14:editId="0EDA2B14">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6B214B" w:rsidRPr="0066145F" w:rsidRDefault="006B214B" w:rsidP="008D632E">
      <w:pPr>
        <w:spacing w:after="0" w:line="240" w:lineRule="auto"/>
        <w:jc w:val="both"/>
        <w:rPr>
          <w:rFonts w:ascii="Trebuchet MS" w:hAnsi="Trebuchet MS"/>
          <w:b/>
          <w:color w:val="244061" w:themeColor="accent1" w:themeShade="80"/>
          <w:sz w:val="18"/>
          <w:szCs w:val="18"/>
        </w:rPr>
      </w:pPr>
    </w:p>
    <w:p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rsidR="006B214B" w:rsidRPr="0066145F" w:rsidRDefault="006B214B"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dacă proiectul a fost implementat in parteneriat sau aferentă beneficiarului, dacă a fost un singur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Notă: in cazul in care proiectul a avut un singur beneficiar, se va introduce aceeași suma in coloanele  Eligibil Proiect și Eligibil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ATENTIE!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recomanda corelarea informației din aceasta secțiune cu informațiile introduse in cadrul declarației privind evitarea dublei finanțări. </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0061C8">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r w:rsidRPr="0066145F">
              <w:rPr>
                <w:rFonts w:ascii="Trebuchet MS" w:hAnsi="Trebuchet MS"/>
                <w:b/>
                <w:color w:val="244061" w:themeColor="accent1" w:themeShade="80"/>
                <w:sz w:val="18"/>
                <w:szCs w:val="18"/>
              </w:rPr>
              <w:t>Va rugam sa detaliați obiectivul general precum si obiectivele specifice ale proiectului/proiectelor implementate anterior.</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urmare a implementării proiectului, in special cele referitoare la grupul țintă si  localizarea acestuia.</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activitățile (masurile furnizate membrilor grupului țintă) realizate in cadrul proiectului implementat anterior.</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rsidTr="00B72930">
        <w:tc>
          <w:tcPr>
            <w:tcW w:w="2009"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comunitara</w:t>
            </w:r>
          </w:p>
        </w:tc>
        <w:tc>
          <w:tcPr>
            <w:tcW w:w="19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009"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are in ultimi 4 ani financiari ați beneficiat de masuri de ajutor de stat, va rugam sa completați câmpurile aferente acestei secțiuni.</w:t>
      </w:r>
      <w:r w:rsidRPr="0066145F">
        <w:rPr>
          <w:rFonts w:ascii="Trebuchet MS" w:hAnsi="Trebuchet MS"/>
          <w:b/>
          <w:color w:val="244061" w:themeColor="accent1" w:themeShade="80"/>
          <w:sz w:val="18"/>
          <w:szCs w:val="18"/>
        </w:rPr>
        <w:br/>
      </w:r>
    </w:p>
    <w:p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560"/>
        </w:trPr>
        <w:tc>
          <w:tcPr>
            <w:tcW w:w="9346"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Vă rugăm sa prezentați obiectivul general precum si obiectivele specifice ale proiectului/proiectelor pentru care solicitați finanţare.</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sa detaliați rezultatele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prezentați o scurtă descriere a activităților şi grupul ţintă aferente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Atenție!!!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 În aceasta secțiune vor fi încărcate</w:t>
      </w:r>
      <w:r w:rsidR="00FB3D43" w:rsidRPr="0066145F">
        <w:rPr>
          <w:rFonts w:ascii="Trebuchet MS" w:hAnsi="Trebuchet MS"/>
          <w:b/>
          <w:color w:val="244061" w:themeColor="accent1" w:themeShade="80"/>
          <w:sz w:val="18"/>
          <w:szCs w:val="18"/>
        </w:rPr>
        <w:t xml:space="preserve"> cel puţin</w:t>
      </w:r>
      <w:r w:rsidRPr="0066145F">
        <w:rPr>
          <w:rFonts w:ascii="Trebuchet MS" w:hAnsi="Trebuchet MS"/>
          <w:b/>
          <w:color w:val="244061" w:themeColor="accent1" w:themeShade="80"/>
          <w:sz w:val="18"/>
          <w:szCs w:val="18"/>
        </w:rPr>
        <w:t xml:space="preserve"> următoarele documente:</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lastRenderedPageBreak/>
        <w:t>1. Declarație de angajament</w:t>
      </w:r>
      <w:r w:rsidRPr="0066145F">
        <w:rPr>
          <w:rFonts w:ascii="Trebuchet MS" w:hAnsi="Trebuchet MS"/>
          <w:iCs/>
          <w:color w:val="244061" w:themeColor="accent1" w:themeShade="80"/>
          <w:sz w:val="20"/>
        </w:rPr>
        <w:t>, semnata de solicitant</w:t>
      </w:r>
      <w:r w:rsidR="00727528">
        <w:rPr>
          <w:rFonts w:ascii="Trebuchet MS" w:hAnsi="Trebuchet MS"/>
          <w:iCs/>
          <w:color w:val="244061" w:themeColor="accent1" w:themeShade="80"/>
          <w:sz w:val="20"/>
        </w:rPr>
        <w:t xml:space="preserve"> </w:t>
      </w:r>
      <w:r w:rsidR="00727528" w:rsidRPr="00727528">
        <w:rPr>
          <w:rFonts w:ascii="Trebuchet MS" w:hAnsi="Trebuchet MS"/>
          <w:iCs/>
          <w:color w:val="244061" w:themeColor="accent1" w:themeShade="80"/>
          <w:sz w:val="20"/>
        </w:rPr>
        <w:t>și parteneri (dacă este cazul)</w:t>
      </w:r>
      <w:r w:rsidRPr="0066145F">
        <w:rPr>
          <w:rFonts w:ascii="Trebuchet MS" w:hAnsi="Trebuchet MS"/>
          <w:color w:val="244061" w:themeColor="accent1" w:themeShade="80"/>
          <w:sz w:val="20"/>
        </w:rPr>
        <w:t xml:space="preserve"> (anexa nr.2 la Orientări privind accesarea finanțărilor în cadrul Programului Operațional Capital Uman 2014-2020, respectiv anexa nr.</w:t>
      </w:r>
      <w:r w:rsidR="00727528">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3 la Ordinul ministrului fondurilor europene 2467/2016, de aprobare a Corrigendum-ului nr</w:t>
      </w:r>
      <w:r w:rsidR="00727528">
        <w:rPr>
          <w:rFonts w:ascii="Trebuchet MS" w:hAnsi="Trebuchet MS"/>
          <w:color w:val="244061" w:themeColor="accent1" w:themeShade="80"/>
          <w:sz w:val="20"/>
        </w:rPr>
        <w:t>.</w:t>
      </w:r>
      <w:r w:rsidRPr="0066145F">
        <w:rPr>
          <w:rFonts w:ascii="Trebuchet MS" w:hAnsi="Trebuchet MS"/>
          <w:color w:val="244061" w:themeColor="accent1" w:themeShade="80"/>
          <w:sz w:val="20"/>
        </w:rPr>
        <w:t xml:space="preserve"> 2/29.11.2016);</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2. Declarație de eligibilitate</w:t>
      </w:r>
      <w:r w:rsidRPr="0066145F">
        <w:rPr>
          <w:rFonts w:ascii="Trebuchet MS" w:hAnsi="Trebuchet MS"/>
          <w:iCs/>
          <w:color w:val="244061" w:themeColor="accent1" w:themeShade="80"/>
          <w:sz w:val="20"/>
        </w:rPr>
        <w:t xml:space="preserve"> semnata de solicitant</w:t>
      </w:r>
      <w:r w:rsidRPr="0066145F">
        <w:rPr>
          <w:rFonts w:ascii="Trebuchet MS" w:hAnsi="Trebuchet MS"/>
          <w:color w:val="244061" w:themeColor="accent1" w:themeShade="80"/>
          <w:sz w:val="20"/>
        </w:rPr>
        <w:t xml:space="preserve"> </w:t>
      </w:r>
      <w:r w:rsidR="00727528" w:rsidRPr="00727528">
        <w:rPr>
          <w:rFonts w:ascii="Trebuchet MS" w:hAnsi="Trebuchet MS"/>
          <w:color w:val="244061" w:themeColor="accent1" w:themeShade="80"/>
          <w:sz w:val="20"/>
        </w:rPr>
        <w:t xml:space="preserve">și parteneri (dacă este cazul) </w:t>
      </w:r>
      <w:r w:rsidRPr="0066145F">
        <w:rPr>
          <w:rFonts w:ascii="Trebuchet MS" w:hAnsi="Trebuchet MS"/>
          <w:iCs/>
          <w:color w:val="244061" w:themeColor="accent1" w:themeShade="80"/>
          <w:sz w:val="20"/>
        </w:rPr>
        <w:t>(anexa nr.3</w:t>
      </w:r>
      <w:r w:rsidRPr="0066145F">
        <w:rPr>
          <w:rFonts w:ascii="Trebuchet MS" w:hAnsi="Trebuchet MS"/>
          <w:color w:val="244061" w:themeColor="accent1" w:themeShade="80"/>
          <w:sz w:val="20"/>
        </w:rPr>
        <w:t xml:space="preserve"> la Orientări privind accesarea finanțărilor în cadrul Programului Operațional Capital Uman 2014-2020);</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3. Declarația privind evitarea dublei finanțări</w:t>
      </w:r>
      <w:r w:rsidRPr="0066145F">
        <w:rPr>
          <w:rFonts w:ascii="Trebuchet MS" w:hAnsi="Trebuchet MS"/>
          <w:iCs/>
          <w:color w:val="244061" w:themeColor="accent1" w:themeShade="80"/>
          <w:sz w:val="20"/>
        </w:rPr>
        <w:t xml:space="preserve"> semnata de solicitant </w:t>
      </w:r>
      <w:r w:rsidR="00727528" w:rsidRPr="00727528">
        <w:rPr>
          <w:rFonts w:ascii="Trebuchet MS" w:hAnsi="Trebuchet MS"/>
          <w:iCs/>
          <w:color w:val="244061" w:themeColor="accent1" w:themeShade="80"/>
          <w:sz w:val="20"/>
        </w:rPr>
        <w:t xml:space="preserve">și parteneri (dacă este cazul) </w:t>
      </w:r>
      <w:r w:rsidRPr="0066145F">
        <w:rPr>
          <w:rFonts w:ascii="Trebuchet MS" w:hAnsi="Trebuchet MS"/>
          <w:iCs/>
          <w:color w:val="244061" w:themeColor="accent1" w:themeShade="80"/>
          <w:sz w:val="20"/>
        </w:rPr>
        <w:t>(anexa nr.</w:t>
      </w:r>
      <w:r w:rsidR="00727528">
        <w:rPr>
          <w:rFonts w:ascii="Trebuchet MS" w:hAnsi="Trebuchet MS"/>
          <w:iCs/>
          <w:color w:val="244061" w:themeColor="accent1" w:themeShade="80"/>
          <w:sz w:val="20"/>
        </w:rPr>
        <w:t xml:space="preserve"> </w:t>
      </w:r>
      <w:r w:rsidRPr="0066145F">
        <w:rPr>
          <w:rFonts w:ascii="Trebuchet MS" w:hAnsi="Trebuchet MS"/>
          <w:iCs/>
          <w:color w:val="244061" w:themeColor="accent1" w:themeShade="80"/>
          <w:sz w:val="20"/>
        </w:rPr>
        <w:t xml:space="preserve">4 la </w:t>
      </w:r>
      <w:r w:rsidRPr="0066145F">
        <w:rPr>
          <w:rFonts w:ascii="Trebuchet MS" w:hAnsi="Trebuchet MS"/>
          <w:color w:val="244061" w:themeColor="accent1" w:themeShade="80"/>
          <w:sz w:val="20"/>
        </w:rPr>
        <w:t>Orientări privind accesarea finanțărilor în cadrul Programului Operațional Capital Uman 2014-2020);</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4. Declarație privind eligibilitatea TVA aferentă cheltuielilor ce vor fi efectuate în cadrul operațiunii propuse spre finanţare din FESI 2014-2020</w:t>
      </w:r>
      <w:r w:rsidRPr="0066145F">
        <w:rPr>
          <w:rFonts w:ascii="Trebuchet MS" w:hAnsi="Trebuchet MS"/>
          <w:b/>
          <w:iCs/>
          <w:color w:val="244061" w:themeColor="accent1" w:themeShade="80"/>
          <w:sz w:val="20"/>
        </w:rPr>
        <w:t>,</w:t>
      </w:r>
      <w:r w:rsidRPr="0066145F">
        <w:rPr>
          <w:rFonts w:ascii="Trebuchet MS" w:hAnsi="Trebuchet MS"/>
          <w:iCs/>
          <w:color w:val="244061" w:themeColor="accent1" w:themeShade="80"/>
          <w:sz w:val="20"/>
        </w:rPr>
        <w:t xml:space="preserve"> semnata de solicitant</w:t>
      </w:r>
      <w:r w:rsidRPr="0066145F">
        <w:rPr>
          <w:rFonts w:ascii="Trebuchet MS" w:hAnsi="Trebuchet MS"/>
          <w:b/>
          <w:iCs/>
          <w:color w:val="244061" w:themeColor="accent1" w:themeShade="80"/>
          <w:sz w:val="20"/>
        </w:rPr>
        <w:t xml:space="preserve"> </w:t>
      </w:r>
      <w:r w:rsidR="00727528" w:rsidRPr="00727528">
        <w:rPr>
          <w:rFonts w:ascii="Trebuchet MS" w:hAnsi="Trebuchet MS"/>
          <w:b/>
          <w:iCs/>
          <w:color w:val="244061" w:themeColor="accent1" w:themeShade="80"/>
          <w:sz w:val="20"/>
        </w:rPr>
        <w:t xml:space="preserve">și parteneri (dacă este cazul)  </w:t>
      </w:r>
      <w:r w:rsidRPr="0066145F">
        <w:rPr>
          <w:rFonts w:ascii="Trebuchet MS" w:hAnsi="Trebuchet MS"/>
          <w:iCs/>
          <w:color w:val="244061" w:themeColor="accent1" w:themeShade="80"/>
          <w:sz w:val="20"/>
        </w:rPr>
        <w:t xml:space="preserve">(anexa nr. 5 la </w:t>
      </w:r>
      <w:r w:rsidRPr="0066145F">
        <w:rPr>
          <w:rFonts w:ascii="Trebuchet MS" w:hAnsi="Trebuchet MS"/>
          <w:color w:val="244061" w:themeColor="accent1" w:themeShade="80"/>
          <w:sz w:val="20"/>
        </w:rPr>
        <w:t>Orientări privind accesarea finanțărilor în cadrul Programului Operațional Capital Uman 2014-2020);</w:t>
      </w:r>
    </w:p>
    <w:p w:rsidR="006B214B" w:rsidRPr="00045FC9" w:rsidRDefault="006B214B" w:rsidP="001D2A07">
      <w:pPr>
        <w:pStyle w:val="ListParagraph"/>
        <w:spacing w:before="120" w:line="240" w:lineRule="auto"/>
        <w:ind w:left="0"/>
        <w:jc w:val="both"/>
        <w:rPr>
          <w:rFonts w:ascii="Trebuchet MS" w:hAnsi="Trebuchet MS"/>
          <w:iCs/>
          <w:color w:val="244061" w:themeColor="accent1" w:themeShade="80"/>
          <w:sz w:val="20"/>
        </w:rPr>
      </w:pPr>
      <w:r w:rsidRPr="0066145F">
        <w:rPr>
          <w:rFonts w:ascii="Trebuchet MS" w:hAnsi="Trebuchet MS" w:cs="Courier New"/>
          <w:b/>
          <w:color w:val="244061" w:themeColor="accent1" w:themeShade="80"/>
          <w:sz w:val="20"/>
        </w:rPr>
        <w:t xml:space="preserve">5. </w:t>
      </w:r>
      <w:r w:rsidR="00727528" w:rsidRPr="00727528">
        <w:rPr>
          <w:rFonts w:ascii="Trebuchet MS" w:hAnsi="Trebuchet MS" w:cs="Courier New"/>
          <w:b/>
          <w:color w:val="244061" w:themeColor="accent1" w:themeShade="80"/>
          <w:sz w:val="20"/>
        </w:rPr>
        <w:t xml:space="preserve">Acordul de parteneriat, </w:t>
      </w:r>
      <w:r w:rsidR="00727528" w:rsidRPr="00045FC9">
        <w:rPr>
          <w:rFonts w:ascii="Trebuchet MS" w:hAnsi="Trebuchet MS" w:cs="Courier New"/>
          <w:color w:val="244061" w:themeColor="accent1" w:themeShade="80"/>
          <w:sz w:val="20"/>
        </w:rPr>
        <w:t>(dacă proiectul se implementeaza in parteneriat)  semnat de solicitant și parteneri  (anexa nr.2 la ordinul ministrului fondurilor europene nr. 2467/29.11.2016 privind modificarea și completarea Orientãrilor privind accesarea finanțãrilor în cadrul Programului Operațional Capital Uman 2014-2020, Corrigendum nr. 2)</w:t>
      </w:r>
      <w:r w:rsidRPr="00045FC9">
        <w:rPr>
          <w:rFonts w:ascii="Trebuchet MS" w:hAnsi="Trebuchet MS"/>
          <w:iCs/>
          <w:color w:val="244061" w:themeColor="accent1" w:themeShade="80"/>
          <w:sz w:val="20"/>
        </w:rPr>
        <w:t>;</w:t>
      </w:r>
    </w:p>
    <w:p w:rsidR="006B214B" w:rsidRPr="002F1FD2" w:rsidRDefault="006B214B" w:rsidP="001D2A07">
      <w:pPr>
        <w:pStyle w:val="ListParagraph"/>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6.</w:t>
      </w:r>
      <w:r w:rsidRPr="0066145F">
        <w:rPr>
          <w:rFonts w:ascii="Trebuchet MS" w:hAnsi="Trebuchet MS"/>
          <w:color w:val="244061" w:themeColor="accent1" w:themeShade="80"/>
          <w:sz w:val="20"/>
        </w:rPr>
        <w:t xml:space="preserve"> </w:t>
      </w:r>
      <w:r w:rsidR="00B332DD" w:rsidRPr="00B332DD">
        <w:rPr>
          <w:rFonts w:ascii="Trebuchet MS" w:hAnsi="Trebuchet MS"/>
          <w:b/>
          <w:color w:val="244061" w:themeColor="accent1" w:themeShade="80"/>
          <w:sz w:val="20"/>
        </w:rPr>
        <w:t xml:space="preserve">Procedura de selecție parteneri, </w:t>
      </w:r>
      <w:r w:rsidR="00B332DD" w:rsidRPr="002F1FD2">
        <w:rPr>
          <w:rFonts w:ascii="Trebuchet MS" w:hAnsi="Trebuchet MS"/>
          <w:color w:val="244061" w:themeColor="accent1" w:themeShade="80"/>
          <w:sz w:val="20"/>
        </w:rPr>
        <w:t>(dacă proiectul se implementeaza in parteneriat) inclusiv documentele aferente conform prevederilor din Orientãri privind accesarea finanțãrilor în cadrul Programului Operațional Capital Uman 2014-2020</w:t>
      </w:r>
      <w:r w:rsidRPr="002F1FD2">
        <w:rPr>
          <w:rFonts w:ascii="Trebuchet MS" w:hAnsi="Trebuchet MS"/>
          <w:color w:val="244061" w:themeColor="accent1" w:themeShade="80"/>
          <w:sz w:val="20"/>
        </w:rPr>
        <w:t>;</w:t>
      </w:r>
    </w:p>
    <w:p w:rsidR="006B214B" w:rsidRPr="0066145F" w:rsidRDefault="006B214B" w:rsidP="005449B0">
      <w:pPr>
        <w:pStyle w:val="ListParagraph"/>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7.</w:t>
      </w:r>
      <w:r w:rsidRPr="0066145F">
        <w:rPr>
          <w:rFonts w:ascii="Trebuchet MS" w:hAnsi="Trebuchet MS"/>
          <w:color w:val="244061" w:themeColor="accent1" w:themeShade="80"/>
          <w:sz w:val="20"/>
        </w:rPr>
        <w:t xml:space="preserve"> </w:t>
      </w:r>
      <w:r w:rsidR="004768A1" w:rsidRPr="004768A1">
        <w:rPr>
          <w:rFonts w:ascii="Trebuchet MS" w:hAnsi="Trebuchet MS"/>
          <w:b/>
          <w:color w:val="244061" w:themeColor="accent1" w:themeShade="80"/>
          <w:sz w:val="20"/>
        </w:rPr>
        <w:t xml:space="preserve">Nota justificativă privind valoarea adăugată a parteneriatului, </w:t>
      </w:r>
      <w:r w:rsidR="004768A1" w:rsidRPr="002D4F9D">
        <w:rPr>
          <w:rFonts w:ascii="Trebuchet MS" w:hAnsi="Trebuchet MS"/>
          <w:color w:val="244061" w:themeColor="accent1" w:themeShade="80"/>
          <w:sz w:val="20"/>
        </w:rPr>
        <w:t>(dacă proiectul se implementeaza in parteneriat) întocmită de solicitant cu respectarea prevederilor din Orientãri privind accesarea finanțărilor în cadrul Programului Ope</w:t>
      </w:r>
      <w:r w:rsidR="002D4F9D" w:rsidRPr="002D4F9D">
        <w:rPr>
          <w:rFonts w:ascii="Trebuchet MS" w:hAnsi="Trebuchet MS"/>
          <w:color w:val="244061" w:themeColor="accent1" w:themeShade="80"/>
          <w:sz w:val="20"/>
        </w:rPr>
        <w:t>rațional Capital Uman 2014-2020</w:t>
      </w:r>
      <w:r w:rsidRPr="002D4F9D">
        <w:rPr>
          <w:rFonts w:ascii="Trebuchet MS" w:hAnsi="Trebuchet MS"/>
          <w:color w:val="244061" w:themeColor="accent1" w:themeShade="80"/>
          <w:sz w:val="20"/>
        </w:rPr>
        <w:t>;</w:t>
      </w:r>
    </w:p>
    <w:p w:rsidR="00A8495D" w:rsidRDefault="006B214B" w:rsidP="00A8495D">
      <w:pPr>
        <w:pStyle w:val="ListParagraph"/>
        <w:spacing w:before="120" w:line="240" w:lineRule="auto"/>
        <w:ind w:left="0"/>
        <w:jc w:val="both"/>
        <w:rPr>
          <w:rFonts w:ascii="Trebuchet MS" w:hAnsi="Trebuchet MS"/>
          <w:color w:val="244061" w:themeColor="accent1" w:themeShade="80"/>
          <w:sz w:val="20"/>
        </w:rPr>
      </w:pPr>
      <w:r w:rsidRPr="0066145F">
        <w:rPr>
          <w:rFonts w:ascii="Trebuchet MS" w:hAnsi="Trebuchet MS"/>
          <w:b/>
          <w:color w:val="244061" w:themeColor="accent1" w:themeShade="80"/>
          <w:sz w:val="20"/>
        </w:rPr>
        <w:t>8.</w:t>
      </w:r>
      <w:r w:rsidRPr="0066145F">
        <w:rPr>
          <w:rFonts w:ascii="Trebuchet MS" w:hAnsi="Trebuchet MS"/>
          <w:color w:val="244061" w:themeColor="accent1" w:themeShade="80"/>
          <w:sz w:val="20"/>
        </w:rPr>
        <w:t xml:space="preserve"> </w:t>
      </w:r>
      <w:r w:rsidRPr="0066145F">
        <w:rPr>
          <w:rFonts w:ascii="Trebuchet MS" w:hAnsi="Trebuchet MS"/>
          <w:b/>
          <w:color w:val="244061" w:themeColor="accent1" w:themeShade="80"/>
          <w:sz w:val="20"/>
        </w:rPr>
        <w:t>Declarație</w:t>
      </w:r>
      <w:r w:rsidRPr="0066145F">
        <w:rPr>
          <w:rFonts w:ascii="Trebuchet MS" w:hAnsi="Trebuchet MS"/>
          <w:color w:val="244061" w:themeColor="accent1" w:themeShade="80"/>
          <w:sz w:val="20"/>
        </w:rPr>
        <w:t xml:space="preserve"> pe propria răspundere privind asumarea responsabilității pentru asigurarea sustenabilității măsurilor sprijinite</w:t>
      </w:r>
      <w:r w:rsidR="008D74A1">
        <w:rPr>
          <w:rFonts w:ascii="Trebuchet MS" w:hAnsi="Trebuchet MS"/>
          <w:color w:val="244061" w:themeColor="accent1" w:themeShade="80"/>
          <w:sz w:val="20"/>
        </w:rPr>
        <w:t xml:space="preserve">, </w:t>
      </w:r>
      <w:r w:rsidR="008D74A1" w:rsidRPr="008D74A1">
        <w:rPr>
          <w:rFonts w:ascii="Trebuchet MS" w:hAnsi="Trebuchet MS"/>
          <w:color w:val="244061" w:themeColor="accent1" w:themeShade="80"/>
          <w:sz w:val="20"/>
        </w:rPr>
        <w:t>semnată de solicitant și de parteneri (dacă este cazul</w:t>
      </w:r>
      <w:r w:rsidR="00A01662">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 xml:space="preserve"> (anexa nr.</w:t>
      </w:r>
      <w:r w:rsidR="00ED2987">
        <w:rPr>
          <w:rFonts w:ascii="Trebuchet MS" w:hAnsi="Trebuchet MS"/>
          <w:color w:val="244061" w:themeColor="accent1" w:themeShade="80"/>
          <w:sz w:val="20"/>
        </w:rPr>
        <w:t xml:space="preserve"> 6</w:t>
      </w:r>
      <w:r w:rsidRPr="0066145F">
        <w:rPr>
          <w:rFonts w:ascii="Trebuchet MS" w:hAnsi="Trebuchet MS"/>
          <w:color w:val="244061" w:themeColor="accent1" w:themeShade="80"/>
          <w:sz w:val="20"/>
        </w:rPr>
        <w:t xml:space="preserve"> la Ghidul solicitantului - condiții specifice)</w:t>
      </w:r>
    </w:p>
    <w:p w:rsidR="00A8495D" w:rsidRDefault="00A8495D" w:rsidP="00A8495D">
      <w:pPr>
        <w:pStyle w:val="ListParagraph"/>
        <w:spacing w:before="120" w:line="240" w:lineRule="auto"/>
        <w:ind w:left="0"/>
        <w:jc w:val="both"/>
        <w:rPr>
          <w:rFonts w:ascii="Trebuchet MS" w:hAnsi="Trebuchet MS"/>
          <w:b/>
          <w:color w:val="244061" w:themeColor="accent1" w:themeShade="80"/>
          <w:sz w:val="20"/>
        </w:rPr>
      </w:pPr>
      <w:r>
        <w:rPr>
          <w:rFonts w:ascii="Trebuchet MS" w:hAnsi="Trebuchet MS"/>
          <w:color w:val="244061" w:themeColor="accent1" w:themeShade="80"/>
          <w:sz w:val="20"/>
        </w:rPr>
        <w:t xml:space="preserve">9. </w:t>
      </w:r>
      <w:r w:rsidRPr="00A8495D">
        <w:rPr>
          <w:rFonts w:ascii="Trebuchet MS" w:hAnsi="Trebuchet MS"/>
          <w:color w:val="244061" w:themeColor="accent1" w:themeShade="80"/>
          <w:sz w:val="20"/>
        </w:rPr>
        <w:t>Pentru solicitant și/sau parteneri in cadrul proiectului, este obligatoriu să fie atașate la cererea de finanțare autorizațiile/ acreditările în funcție de activitățile pe care aceștia le vor implementa in cadrul proiectului, după cum urmează:</w:t>
      </w:r>
      <w:r w:rsidRPr="00A8495D">
        <w:rPr>
          <w:rFonts w:ascii="Trebuchet MS" w:hAnsi="Trebuchet MS"/>
          <w:b/>
          <w:color w:val="244061" w:themeColor="accent1" w:themeShade="80"/>
          <w:sz w:val="20"/>
        </w:rPr>
        <w:t xml:space="preserve">  </w:t>
      </w:r>
    </w:p>
    <w:p w:rsidR="00A8495D" w:rsidRPr="00A8495D" w:rsidRDefault="00A8495D" w:rsidP="00A8495D">
      <w:pPr>
        <w:pStyle w:val="ListParagraph"/>
        <w:numPr>
          <w:ilvl w:val="0"/>
          <w:numId w:val="48"/>
        </w:numPr>
        <w:spacing w:before="120" w:line="240" w:lineRule="auto"/>
        <w:jc w:val="both"/>
        <w:rPr>
          <w:rFonts w:ascii="Trebuchet MS" w:hAnsi="Trebuchet MS"/>
          <w:color w:val="244061" w:themeColor="accent1" w:themeShade="80"/>
          <w:sz w:val="20"/>
        </w:rPr>
      </w:pPr>
      <w:r w:rsidRPr="00A8495D">
        <w:rPr>
          <w:rFonts w:ascii="Trebuchet MS" w:hAnsi="Trebuchet MS"/>
          <w:b/>
          <w:color w:val="244061" w:themeColor="accent1" w:themeShade="80"/>
          <w:sz w:val="20"/>
        </w:rPr>
        <w:t>acreditarea ca furnizor de servicii sociale, dacă în cadrul proiectului solicitantul/partenerul respectiv implementează activitati care necesita aceasta autorizare;</w:t>
      </w:r>
    </w:p>
    <w:p w:rsidR="008F35C0" w:rsidRPr="00A8495D" w:rsidRDefault="00A8495D" w:rsidP="00A8495D">
      <w:pPr>
        <w:pStyle w:val="ListParagraph"/>
        <w:numPr>
          <w:ilvl w:val="0"/>
          <w:numId w:val="48"/>
        </w:numPr>
        <w:spacing w:after="0" w:line="240" w:lineRule="auto"/>
        <w:jc w:val="both"/>
        <w:rPr>
          <w:rFonts w:ascii="Trebuchet MS" w:hAnsi="Trebuchet MS"/>
          <w:b/>
          <w:color w:val="244061" w:themeColor="accent1" w:themeShade="80"/>
          <w:sz w:val="20"/>
        </w:rPr>
      </w:pPr>
      <w:r w:rsidRPr="00A8495D">
        <w:rPr>
          <w:rFonts w:ascii="Trebuchet MS" w:hAnsi="Trebuchet MS"/>
          <w:b/>
          <w:color w:val="244061" w:themeColor="accent1" w:themeShade="80"/>
          <w:sz w:val="20"/>
        </w:rPr>
        <w:t>alte autorizatii/ acreditari/ dispozitii / prevederi legale corespunzatoare activitatilor desfasurate de catre solicitant/parteneri in cadrul proiectului.</w:t>
      </w:r>
    </w:p>
    <w:p w:rsidR="008F35C0" w:rsidRDefault="008F35C0" w:rsidP="001D2A07">
      <w:pPr>
        <w:pStyle w:val="ListParagraph"/>
        <w:spacing w:after="0" w:line="240" w:lineRule="auto"/>
        <w:ind w:left="0"/>
        <w:jc w:val="both"/>
        <w:rPr>
          <w:rFonts w:ascii="Trebuchet MS" w:hAnsi="Trebuchet MS"/>
          <w:b/>
          <w:color w:val="244061" w:themeColor="accent1" w:themeShade="80"/>
          <w:sz w:val="18"/>
          <w:szCs w:val="18"/>
        </w:rPr>
      </w:pPr>
    </w:p>
    <w:p w:rsidR="006B214B" w:rsidRPr="0066145F" w:rsidRDefault="006B214B" w:rsidP="001D2A07">
      <w:pPr>
        <w:pStyle w:val="ListParagraph"/>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Toate documentele enumerate mai sus vor fi încărcate in format .pdf după aplicarea semnăturii electronice a reprezentantului legal/împuternicitului, din partea Solicitantului, identificat electronic in aplicația MySMIS 2014.</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62B35D21" wp14:editId="1608A40A">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color w:val="244061" w:themeColor="accent1" w:themeShade="80"/>
        </w:rPr>
      </w:pPr>
      <w:bookmarkStart w:id="5" w:name="_Toc451001834"/>
      <w:r w:rsidRPr="0066145F">
        <w:rPr>
          <w:rStyle w:val="Strong"/>
          <w:rFonts w:ascii="Trebuchet MS" w:hAnsi="Trebuchet MS"/>
          <w:b/>
          <w:bCs/>
          <w:color w:val="244061" w:themeColor="accent1" w:themeShade="80"/>
        </w:rPr>
        <w:lastRenderedPageBreak/>
        <w:t>2.Atribute proiect</w:t>
      </w:r>
      <w:bookmarkEnd w:id="5"/>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Strong"/>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fazat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Operațiunea este Plan de Acțiune Comun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pentru </w:t>
      </w:r>
      <w:r w:rsidRPr="0066145F">
        <w:rPr>
          <w:rFonts w:ascii="Trebuchet MS" w:hAnsi="Trebuchet MS"/>
          <w:b/>
          <w:color w:val="244061" w:themeColor="accent1" w:themeShade="80"/>
          <w:sz w:val="18"/>
          <w:szCs w:val="18"/>
        </w:rPr>
        <w:t xml:space="preserve">acest apel de proiecte se bifează obligatoriu </w:t>
      </w:r>
      <w:r w:rsidR="00D61F4A">
        <w:rPr>
          <w:rFonts w:ascii="Trebuchet MS" w:hAnsi="Trebuchet MS"/>
          <w:b/>
          <w:color w:val="244061" w:themeColor="accent1" w:themeShade="80"/>
          <w:sz w:val="18"/>
          <w:szCs w:val="18"/>
        </w:rPr>
        <w:t>NU</w:t>
      </w:r>
      <w:r w:rsidRPr="0066145F">
        <w:rPr>
          <w:rFonts w:ascii="Trebuchet MS" w:hAnsi="Trebuchet MS"/>
          <w:b/>
          <w:color w:val="244061" w:themeColor="accent1" w:themeShade="80"/>
          <w:sz w:val="18"/>
          <w:szCs w:val="18"/>
        </w:rPr>
        <w:t>.</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asociat cu sit-ul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w:t>
      </w:r>
      <w:r w:rsidR="009F55BC">
        <w:rPr>
          <w:rFonts w:ascii="Trebuchet MS" w:hAnsi="Trebuchet MS"/>
          <w:b/>
          <w:color w:val="244061" w:themeColor="accent1" w:themeShade="80"/>
          <w:sz w:val="18"/>
          <w:szCs w:val="18"/>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9F55BC" w:rsidRPr="009F55BC">
        <w:rPr>
          <w:rFonts w:ascii="Trebuchet MS" w:hAnsi="Trebuchet MS" w:cs="Segoe UI"/>
          <w:b/>
          <w:bCs/>
          <w:color w:val="244061" w:themeColor="accent1" w:themeShade="80"/>
          <w:sz w:val="18"/>
          <w:szCs w:val="18"/>
          <w:lang w:eastAsia="ro-RO"/>
        </w:rPr>
        <w:t>pentru acest apel de proiecte se bifează obligatoriu NU</w:t>
      </w:r>
      <w:r w:rsidR="009F55BC">
        <w:rPr>
          <w:rFonts w:ascii="Trebuchet MS" w:hAnsi="Trebuchet MS" w:cs="Segoe UI"/>
          <w:b/>
          <w:bCs/>
          <w:color w:val="244061" w:themeColor="accent1" w:themeShade="80"/>
          <w:sz w:val="18"/>
          <w:szCs w:val="18"/>
          <w:lang w:eastAsia="ro-RO"/>
        </w:rPr>
        <w:t>.</w:t>
      </w: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Pr="00713F7E" w:rsidRDefault="00C556C0" w:rsidP="003F5A46">
      <w:pPr>
        <w:shd w:val="clear" w:color="auto" w:fill="FBFBFB"/>
        <w:spacing w:after="0" w:line="240" w:lineRule="auto"/>
        <w:rPr>
          <w:rFonts w:ascii="Trebuchet MS" w:hAnsi="Trebuchet MS"/>
          <w:b/>
          <w:color w:val="FF0000"/>
          <w:sz w:val="18"/>
          <w:szCs w:val="18"/>
        </w:rPr>
      </w:pPr>
      <w:r w:rsidRPr="00C556C0">
        <w:rPr>
          <w:rFonts w:ascii="Trebuchet MS" w:hAnsi="Trebuchet MS"/>
          <w:b/>
          <w:noProof/>
          <w:color w:val="FF0000"/>
          <w:sz w:val="18"/>
          <w:szCs w:val="18"/>
          <w:lang w:val="en-US"/>
        </w:rPr>
        <w:lastRenderedPageBreak/>
        <w:drawing>
          <wp:inline distT="0" distB="0" distL="0" distR="0">
            <wp:extent cx="5895975" cy="60293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6029325"/>
                    </a:xfrm>
                    <a:prstGeom prst="rect">
                      <a:avLst/>
                    </a:prstGeom>
                    <a:noFill/>
                    <a:ln>
                      <a:noFill/>
                    </a:ln>
                  </pic:spPr>
                </pic:pic>
              </a:graphicData>
            </a:graphic>
          </wp:inline>
        </w:drawing>
      </w: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8A643D">
      <w:pPr>
        <w:shd w:val="clear" w:color="auto" w:fill="FBFBFB"/>
        <w:spacing w:after="0" w:line="240" w:lineRule="auto"/>
        <w:rPr>
          <w:rFonts w:ascii="Trebuchet MS" w:hAnsi="Trebuchet MS" w:cs="Segoe UI"/>
          <w:bCs/>
          <w:color w:val="244061" w:themeColor="accent1" w:themeShade="80"/>
          <w:sz w:val="18"/>
          <w:szCs w:val="18"/>
          <w:lang w:eastAsia="ro-RO"/>
        </w:rPr>
      </w:pPr>
    </w:p>
    <w:p w:rsidR="00424049" w:rsidRDefault="00424049" w:rsidP="001D25FB">
      <w:pPr>
        <w:pStyle w:val="Heading1"/>
        <w:rPr>
          <w:rStyle w:val="Strong"/>
          <w:rFonts w:ascii="Trebuchet MS" w:hAnsi="Trebuchet MS"/>
          <w:b/>
          <w:bCs/>
          <w:color w:val="244061" w:themeColor="accent1" w:themeShade="80"/>
        </w:rPr>
      </w:pPr>
      <w:bookmarkStart w:id="6" w:name="_Toc451001835"/>
    </w:p>
    <w:p w:rsidR="006B214B" w:rsidRPr="0066145F" w:rsidRDefault="006B214B" w:rsidP="001D25FB">
      <w:pPr>
        <w:pStyle w:val="Heading1"/>
        <w:rPr>
          <w:rStyle w:val="Strong"/>
          <w:rFonts w:ascii="Trebuchet MS" w:hAnsi="Trebuchet MS"/>
          <w:b/>
          <w:bCs/>
          <w:color w:val="244061" w:themeColor="accent1" w:themeShade="80"/>
        </w:rPr>
      </w:pPr>
      <w:r w:rsidRPr="0066145F">
        <w:rPr>
          <w:rStyle w:val="Strong"/>
          <w:rFonts w:ascii="Trebuchet MS" w:hAnsi="Trebuchet MS"/>
          <w:b/>
          <w:bCs/>
          <w:color w:val="244061" w:themeColor="accent1" w:themeShade="80"/>
        </w:rPr>
        <w:t>3.Responsabil de proiect</w:t>
      </w:r>
      <w:bookmarkEnd w:id="6"/>
    </w:p>
    <w:p w:rsidR="006B214B" w:rsidRPr="0066145F" w:rsidRDefault="006B214B" w:rsidP="00A50E75">
      <w:pPr>
        <w:rPr>
          <w:rFonts w:ascii="Trebuchet MS" w:hAnsi="Trebuchet MS"/>
          <w:color w:val="244061" w:themeColor="accent1" w:themeShade="80"/>
        </w:rPr>
      </w:pP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5524" w:type="dxa"/>
            <w:gridSpan w:val="2"/>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rPr>
          <w:trHeight w:val="298"/>
        </w:trPr>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managerului de proiect.</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managerului de proiect.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7" w:name="_Toc451001836"/>
      <w:r w:rsidRPr="0066145F">
        <w:rPr>
          <w:rStyle w:val="Strong"/>
          <w:rFonts w:ascii="Trebuchet MS" w:hAnsi="Trebuchet MS"/>
          <w:b/>
          <w:bCs/>
          <w:color w:val="244061" w:themeColor="accent1" w:themeShade="80"/>
        </w:rPr>
        <w:t>4.Persoană de contact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6192" w:type="dxa"/>
            <w:gridSpan w:val="2"/>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0DD5CE7" wp14:editId="3741E3AF">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color w:val="244061" w:themeColor="accent1" w:themeShade="80"/>
        </w:rPr>
      </w:pPr>
      <w:bookmarkStart w:id="8" w:name="_Toc451001837"/>
      <w:r w:rsidRPr="0066145F">
        <w:rPr>
          <w:rStyle w:val="Strong"/>
          <w:rFonts w:ascii="Trebuchet MS" w:hAnsi="Trebuchet MS"/>
          <w:b/>
          <w:bCs/>
          <w:color w:val="244061" w:themeColor="accent1" w:themeShade="80"/>
        </w:rPr>
        <w:t>5.Capacitate solicitant</w:t>
      </w:r>
      <w:bookmarkEnd w:id="8"/>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acordați atenție sporita selectării sursei de finanţare, având in vedere faptul ca pentru opțiunea „Buget de stat” sistemul electronic va calcula automat valoarea contribuției proprii.</w:t>
      </w:r>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 in funcție de sursa de finanţare a entității</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rsidR="006B214B" w:rsidRPr="0066145F" w:rsidRDefault="006B214B" w:rsidP="00B72930">
            <w:pPr>
              <w:pStyle w:val="ListParagraph"/>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358"/>
        </w:trPr>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rsidR="006B214B" w:rsidRPr="0066145F" w:rsidRDefault="006B214B" w:rsidP="008D6AFD">
      <w:pPr>
        <w:spacing w:after="0" w:line="240" w:lineRule="auto"/>
        <w:rPr>
          <w:rFonts w:ascii="Trebuchet MS" w:hAnsi="Trebuchet MS"/>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rsidTr="00B72930">
        <w:tc>
          <w:tcPr>
            <w:tcW w:w="4924" w:type="dxa"/>
          </w:tcPr>
          <w:p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w:t>
            </w:r>
          </w:p>
        </w:tc>
        <w:tc>
          <w:tcPr>
            <w:tcW w:w="4422" w:type="dxa"/>
          </w:tcPr>
          <w:p w:rsidR="006B214B" w:rsidRPr="0066145F" w:rsidRDefault="006B214B" w:rsidP="00B72930">
            <w:pPr>
              <w:spacing w:after="0" w:line="240" w:lineRule="auto"/>
              <w:rPr>
                <w:rFonts w:ascii="Trebuchet MS" w:hAnsi="Trebuchet MS"/>
                <w:bCs/>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5C87B46" wp14:editId="272E304E">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administrativa</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rsidTr="00B72930">
        <w:tc>
          <w:tcPr>
            <w:tcW w:w="9356" w:type="dxa"/>
          </w:tcPr>
          <w:p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completeaza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NU se completeaza</w:t>
            </w:r>
            <w:r w:rsidRPr="0066145F">
              <w:rPr>
                <w:rFonts w:ascii="Trebuchet MS" w:hAnsi="Trebuchet MS"/>
                <w:b/>
                <w:bCs/>
                <w:color w:val="244061" w:themeColor="accent1" w:themeShade="80"/>
                <w:sz w:val="18"/>
                <w:szCs w:val="18"/>
              </w:rPr>
              <w:t xml:space="preserve">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NU se completeaza</w:t>
            </w:r>
          </w:p>
        </w:tc>
      </w:tr>
    </w:tbl>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1FFEE30" wp14:editId="426176B6">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9" w:name="_Toc451001838"/>
      <w:r w:rsidRPr="0066145F">
        <w:rPr>
          <w:rStyle w:val="Strong"/>
          <w:rFonts w:ascii="Trebuchet MS" w:hAnsi="Trebuchet MS"/>
          <w:b/>
          <w:bCs/>
          <w:color w:val="244061" w:themeColor="accent1" w:themeShade="80"/>
        </w:rPr>
        <w:t>6.Localizare proiect</w:t>
      </w:r>
      <w:bookmarkEnd w:id="9"/>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66145F" w:rsidRPr="0066145F" w:rsidTr="005822E0">
        <w:trPr>
          <w:tblHeader/>
          <w:jc w:val="center"/>
        </w:trPr>
        <w:tc>
          <w:tcPr>
            <w:tcW w:w="2052"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rsidTr="005822E0">
        <w:trPr>
          <w:tblHeader/>
          <w:jc w:val="center"/>
        </w:trPr>
        <w:tc>
          <w:tcPr>
            <w:tcW w:w="2052" w:type="pct"/>
            <w:tcMar>
              <w:top w:w="0" w:type="dxa"/>
              <w:left w:w="0" w:type="dxa"/>
              <w:bottom w:w="0" w:type="dxa"/>
              <w:right w:w="0" w:type="dxa"/>
            </w:tcMar>
          </w:tcPr>
          <w:p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01404B3" wp14:editId="0B05260A">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0" w:name="_Toc451001839"/>
      <w:r w:rsidRPr="0066145F">
        <w:rPr>
          <w:rStyle w:val="Strong"/>
          <w:rFonts w:ascii="Trebuchet MS" w:hAnsi="Trebuchet MS"/>
          <w:b/>
          <w:bCs/>
          <w:color w:val="244061" w:themeColor="accent1" w:themeShade="80"/>
        </w:rPr>
        <w:t>7.Obiective proiect</w:t>
      </w:r>
      <w:bookmarkEnd w:id="10"/>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F910D65" wp14:editId="5ABBCBA2">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1" w:name="_Toc451001840"/>
      <w:r w:rsidRPr="0066145F">
        <w:rPr>
          <w:rStyle w:val="Strong"/>
          <w:rFonts w:ascii="Trebuchet MS" w:hAnsi="Trebuchet MS"/>
          <w:b/>
          <w:bCs/>
          <w:color w:val="244061" w:themeColor="accent1" w:themeShade="80"/>
        </w:rPr>
        <w:t>8.Rezultate așteptate</w:t>
      </w:r>
      <w:bookmarkEnd w:id="11"/>
    </w:p>
    <w:p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rsidTr="00B72930">
        <w:tc>
          <w:tcPr>
            <w:tcW w:w="959" w:type="dxa"/>
            <w:vAlign w:val="center"/>
          </w:tcPr>
          <w:p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17FEDED" wp14:editId="53D78266">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2" w:name="_Toc451001841"/>
      <w:r w:rsidRPr="0066145F">
        <w:rPr>
          <w:rStyle w:val="Strong"/>
          <w:rFonts w:ascii="Trebuchet MS" w:hAnsi="Trebuchet MS"/>
          <w:b/>
          <w:bCs/>
          <w:color w:val="244061" w:themeColor="accent1" w:themeShade="80"/>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rsidR="006B214B" w:rsidRPr="0066145F" w:rsidRDefault="00133511"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măsura în care proiectul contribuie la realizarea obiectivelor din documentele strategice relevante şi la soluționarea nevoilor specifice ale grupului țintă;</w:t>
            </w:r>
          </w:p>
          <w:p w:rsidR="006B214B" w:rsidRPr="0066145F" w:rsidRDefault="00133511" w:rsidP="004B44B9">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contribuţia proiectului la îndeplinirea obiectivelor din documentele strategice relevante pentru proiect </w:t>
            </w:r>
            <w:r w:rsidR="004B44B9" w:rsidRPr="0066145F">
              <w:rPr>
                <w:rFonts w:ascii="Trebuchet MS" w:hAnsi="Trebuchet MS"/>
                <w:color w:val="244061" w:themeColor="accent1" w:themeShade="80"/>
                <w:sz w:val="18"/>
                <w:szCs w:val="18"/>
              </w:rPr>
              <w:t>prevăzute in Anexa 4 la GS CS- Cadrul legal și strategic relevant</w:t>
            </w:r>
            <w:r w:rsidR="006B214B" w:rsidRPr="0066145F">
              <w:rPr>
                <w:rFonts w:ascii="Trebuchet MS" w:hAnsi="Trebuchet MS"/>
                <w:color w:val="244061" w:themeColor="accent1" w:themeShade="80"/>
                <w:sz w:val="18"/>
                <w:szCs w:val="18"/>
              </w:rPr>
              <w:t>;</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soluția adoptată şi justificarea acesteia pentru rezolvarea nevoii identificate ;</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DB27313" wp14:editId="11F56896">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3" w:name="_Toc451001842"/>
      <w:r w:rsidRPr="0066145F">
        <w:rPr>
          <w:rStyle w:val="Strong"/>
          <w:rFonts w:ascii="Trebuchet MS" w:hAnsi="Trebuchet MS"/>
          <w:b/>
          <w:bCs/>
          <w:color w:val="244061" w:themeColor="accent1" w:themeShade="80"/>
        </w:rPr>
        <w:t>10.Justificare</w:t>
      </w:r>
      <w:bookmarkEnd w:id="13"/>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rsidR="006B214B" w:rsidRPr="0066145F" w:rsidRDefault="006B214B" w:rsidP="00B72930">
            <w:pPr>
              <w:pStyle w:val="ListParagraph"/>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6B214B" w:rsidRPr="0066145F" w:rsidRDefault="006B214B" w:rsidP="00B72930">
            <w:pPr>
              <w:pStyle w:val="ListParagraph"/>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Valoarea adăugată a proiectului, respectiv ce aduce în plus faţă de situația deja existentă.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EB9FD50" wp14:editId="1037B018">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4" w:name="_Toc451001843"/>
      <w:r w:rsidRPr="0066145F">
        <w:rPr>
          <w:rStyle w:val="Strong"/>
          <w:rFonts w:ascii="Trebuchet MS" w:hAnsi="Trebuchet MS"/>
          <w:b/>
          <w:bCs/>
          <w:color w:val="244061" w:themeColor="accent1" w:themeShade="80"/>
        </w:rPr>
        <w:lastRenderedPageBreak/>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descrierea grupului/grupurilor ţintă, categoriile şi dimensiunea grupului țintă, cuantificarea grupului ţintă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aceasta secțiune trebuie corelata cu secțiunea „Justificare”.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36B4DE1" wp14:editId="06977D52">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5" w:name="_Toc451001844"/>
      <w:r w:rsidRPr="0066145F">
        <w:rPr>
          <w:rStyle w:val="Strong"/>
          <w:rFonts w:ascii="Trebuchet MS" w:hAnsi="Trebuchet MS"/>
          <w:b/>
          <w:bCs/>
          <w:color w:val="244061" w:themeColor="accent1" w:themeShade="80"/>
        </w:rPr>
        <w:t>12.Sustenabilitate</w:t>
      </w:r>
      <w:bookmarkEnd w:id="15"/>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198"/>
        </w:trPr>
        <w:tc>
          <w:tcPr>
            <w:tcW w:w="9572" w:type="dxa"/>
          </w:tcPr>
          <w:p w:rsidR="006B214B"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transferabilitatea rezultatelor proiectului către alt grup țintă/ alt sector etc.</w:t>
            </w:r>
          </w:p>
          <w:p w:rsidR="004B44B9"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modalitatea de asigurare a sustenabilității măsurilor sprijinite pentru activitățile și subactivitățile care trebuie implementate pe o perioadă de minimum 6 luni de la data finalizării implementării proiectului</w:t>
            </w:r>
            <w:r w:rsidR="004B7529" w:rsidRPr="0066145F">
              <w:rPr>
                <w:rFonts w:ascii="Trebuchet MS" w:hAnsi="Trebuchet MS"/>
                <w:color w:val="244061" w:themeColor="accent1" w:themeShade="80"/>
                <w:sz w:val="18"/>
                <w:szCs w:val="18"/>
              </w:rPr>
              <w:t>;</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diseminare a rezultatelor către alte entităţi (de exemplu metodologii, materiale de instruire, curricula etc.);</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multiplicarea  la diferite niveluri (local, regional, sectorial, național) a rezultatelor obținute în urma implementării acestuia, după finalizarea finanţării nerambursabile.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CAF5853" wp14:editId="6DDC686D">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6" w:name="_Toc451001845"/>
      <w:r w:rsidRPr="0066145F">
        <w:rPr>
          <w:rStyle w:val="Strong"/>
          <w:rFonts w:ascii="Trebuchet MS" w:hAnsi="Trebuchet MS"/>
          <w:b/>
          <w:bCs/>
          <w:color w:val="244061" w:themeColor="accent1" w:themeShade="80"/>
        </w:rPr>
        <w:t>13.Relevanță</w:t>
      </w:r>
      <w:bookmarkEnd w:id="16"/>
    </w:p>
    <w:p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613B9F">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va descrie modalitatea in care proiectul prin obiectivele sale contribuie la realizarea obiectivelor POCU (in special Obiectivul specific </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 xml:space="preserve">:  </w:t>
            </w:r>
            <w:r w:rsidR="006A6EF1" w:rsidRPr="006A6EF1">
              <w:rPr>
                <w:rFonts w:ascii="Trebuchet MS" w:hAnsi="Trebuchet MS"/>
                <w:color w:val="244061" w:themeColor="accent1" w:themeShade="80"/>
                <w:sz w:val="18"/>
                <w:szCs w:val="18"/>
              </w:rPr>
              <w:t>Reducerea numărului de persoane aparţinând grupurilor vulnerabile prin furnizarea unor servicii sociale/ medicale/ socio-profesionale/ de formare profesională adecvate nevoilor specifice</w:t>
            </w:r>
            <w:r w:rsidR="006A6EF1">
              <w:rPr>
                <w:rFonts w:ascii="Trebuchet MS" w:hAnsi="Trebuchet MS"/>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strike/>
          <w:color w:val="244061" w:themeColor="accent1" w:themeShade="80"/>
          <w:sz w:val="18"/>
          <w:szCs w:val="18"/>
        </w:rPr>
      </w:pPr>
    </w:p>
    <w:p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val="en-US"/>
        </w:rPr>
        <w:drawing>
          <wp:inline distT="0" distB="0" distL="0" distR="0" wp14:anchorId="3B9F1C9A" wp14:editId="62191549">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rsidR="006B214B" w:rsidRPr="0066145F"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Acordul de Parteneriat (AP) 2014-2020;</w:t>
            </w:r>
          </w:p>
          <w:p w:rsidR="006B214B" w:rsidRPr="0066145F"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bookmarkStart w:id="17" w:name="OLE_LINK1"/>
            <w:r w:rsidRPr="0066145F">
              <w:rPr>
                <w:rFonts w:ascii="Trebuchet MS" w:hAnsi="Trebuchet MS"/>
                <w:color w:val="244061" w:themeColor="accent1" w:themeShade="80"/>
                <w:sz w:val="18"/>
                <w:szCs w:val="18"/>
              </w:rPr>
              <w:t xml:space="preserve">Recomandările Specifice de Țară </w:t>
            </w:r>
            <w:bookmarkEnd w:id="17"/>
            <w:r w:rsidRPr="0066145F">
              <w:rPr>
                <w:rFonts w:ascii="Trebuchet MS" w:hAnsi="Trebuchet MS"/>
                <w:color w:val="244061" w:themeColor="accent1" w:themeShade="80"/>
                <w:sz w:val="18"/>
                <w:szCs w:val="18"/>
              </w:rPr>
              <w:t>(RST) 2014 şi 2015;</w:t>
            </w:r>
          </w:p>
          <w:p w:rsidR="006B214B"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Programul Național de Reformă (PNR);</w:t>
            </w:r>
          </w:p>
          <w:p w:rsidR="00BF2B0E" w:rsidRPr="0066145F" w:rsidRDefault="00BF2B0E" w:rsidP="00BF2B0E">
            <w:pPr>
              <w:pStyle w:val="ListParagraph"/>
              <w:numPr>
                <w:ilvl w:val="0"/>
                <w:numId w:val="32"/>
              </w:numPr>
              <w:spacing w:after="0" w:line="240" w:lineRule="auto"/>
              <w:jc w:val="both"/>
              <w:rPr>
                <w:rFonts w:ascii="Trebuchet MS" w:hAnsi="Trebuchet MS"/>
                <w:color w:val="244061" w:themeColor="accent1" w:themeShade="80"/>
                <w:sz w:val="18"/>
                <w:szCs w:val="18"/>
              </w:rPr>
            </w:pPr>
            <w:r w:rsidRPr="00BF2B0E">
              <w:rPr>
                <w:rFonts w:ascii="Trebuchet MS" w:hAnsi="Trebuchet MS"/>
                <w:color w:val="244061" w:themeColor="accent1" w:themeShade="80"/>
                <w:sz w:val="18"/>
                <w:szCs w:val="18"/>
              </w:rPr>
              <w:t>Strategi</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Național</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pentru Promovarea Îmbătrânirii Active și Protecția Persoanelor Vârstnice, pentru perioada 2015-2020</w:t>
            </w:r>
            <w:r w:rsidR="002D5BC1">
              <w:rPr>
                <w:rFonts w:ascii="Trebuchet MS" w:hAnsi="Trebuchet MS"/>
                <w:color w:val="244061" w:themeColor="accent1" w:themeShade="80"/>
                <w:sz w:val="18"/>
                <w:szCs w:val="18"/>
              </w:rPr>
              <w:t>;</w:t>
            </w:r>
          </w:p>
          <w:p w:rsidR="00311086" w:rsidRPr="0066145F" w:rsidRDefault="002D5BC1" w:rsidP="002D5BC1">
            <w:pPr>
              <w:pStyle w:val="ListParagraph"/>
              <w:numPr>
                <w:ilvl w:val="0"/>
                <w:numId w:val="32"/>
              </w:numPr>
              <w:spacing w:after="0" w:line="240" w:lineRule="auto"/>
              <w:jc w:val="both"/>
              <w:rPr>
                <w:rFonts w:ascii="Trebuchet MS" w:hAnsi="Trebuchet MS"/>
                <w:color w:val="244061" w:themeColor="accent1" w:themeShade="80"/>
                <w:sz w:val="18"/>
                <w:szCs w:val="18"/>
              </w:rPr>
            </w:pPr>
            <w:r w:rsidRPr="002D5BC1">
              <w:rPr>
                <w:rFonts w:ascii="Trebuchet MS" w:hAnsi="Trebuchet MS"/>
                <w:color w:val="244061" w:themeColor="accent1" w:themeShade="80"/>
                <w:sz w:val="18"/>
                <w:szCs w:val="18"/>
              </w:rPr>
              <w:t>Strategia naţională privind incluziunea socială şi reducerea sărăciei 2015-2020</w:t>
            </w:r>
          </w:p>
        </w:tc>
      </w:tr>
    </w:tbl>
    <w:p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conform opțiunii selectate cu informații relevante privind strategiile selectate.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7528D73" wp14:editId="35095F4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8" w:name="_Toc451001846"/>
      <w:r w:rsidRPr="0066145F">
        <w:rPr>
          <w:rStyle w:val="Strong"/>
          <w:rFonts w:ascii="Trebuchet MS" w:hAnsi="Trebuchet MS"/>
          <w:b/>
          <w:bCs/>
          <w:color w:val="244061" w:themeColor="accent1" w:themeShade="80"/>
        </w:rPr>
        <w:t>14.Riscuri</w:t>
      </w:r>
      <w:bookmarkEnd w:id="18"/>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principalele constrângeri şi riscuri identificate pentru implementarea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Detaliere riscuri: </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rsidTr="00B72930">
        <w:tc>
          <w:tcPr>
            <w:tcW w:w="9288" w:type="dxa"/>
            <w:gridSpan w:val="3"/>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Nu se va acorda prioritate (punctaj) numărului riscurilor identificate.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397F86F" wp14:editId="3822A087">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9" w:name="_Toc451001847"/>
      <w:r w:rsidRPr="0066145F">
        <w:rPr>
          <w:rStyle w:val="Strong"/>
          <w:rFonts w:ascii="Trebuchet MS" w:hAnsi="Trebuchet MS"/>
          <w:b/>
          <w:bCs/>
          <w:color w:val="244061" w:themeColor="accent1" w:themeShade="80"/>
        </w:rPr>
        <w:t>15.Principii orizontale</w:t>
      </w:r>
      <w:bookmarkEnd w:id="19"/>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o prezentare a modului în care beneficiarul va asigura egalitatea de şanse şi de tratament între angajați, femei şi bărbați, în cadrul relațiilor de muncă de orice fel.</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asigura respectarea principiului nediscriminării, proiectul trebuie să ofere o descriere a modului în care activităţile desfășurate se supun  reglementărilor care interzic discriminarea.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DEZVOLTARE DURABILĂ</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prin referirea la modul în care proiectul va aduce o contribuție la respectarea principiului care prevede ca plata costurilor cauzate de poluare să fie suportată de cei care o generează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şi diversitatea etnoculturală.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6B214B" w:rsidRPr="0066145F" w:rsidRDefault="006B214B" w:rsidP="00334649">
      <w:pPr>
        <w:spacing w:after="0" w:line="240" w:lineRule="auto"/>
        <w:rPr>
          <w:rFonts w:ascii="Trebuchet MS" w:hAnsi="Trebuchet MS"/>
          <w:b/>
          <w:noProof/>
          <w:color w:val="244061" w:themeColor="accent1" w:themeShade="80"/>
          <w:sz w:val="18"/>
          <w:szCs w:val="18"/>
        </w:rPr>
      </w:pPr>
    </w:p>
    <w:p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23752B98" wp14:editId="611623CF">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0" w:name="_Toc451001848"/>
      <w:r w:rsidRPr="0066145F">
        <w:rPr>
          <w:rStyle w:val="Strong"/>
          <w:rFonts w:ascii="Trebuchet MS" w:hAnsi="Trebuchet MS"/>
          <w:b/>
          <w:bCs/>
          <w:color w:val="244061" w:themeColor="accent1" w:themeShade="80"/>
        </w:rPr>
        <w:t>16.Metodologie</w:t>
      </w:r>
      <w:bookmarkEnd w:id="20"/>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identificare şi implicare a membrilor grupului țintă în activitățile proiectului</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Operațional Capital Uman 2014-2020”, cu modificările și completările ulterioare.</w:t>
            </w:r>
          </w:p>
        </w:tc>
      </w:tr>
    </w:tbl>
    <w:p w:rsidR="006B214B" w:rsidRPr="0066145F" w:rsidRDefault="006B214B" w:rsidP="00334649">
      <w:pPr>
        <w:spacing w:after="0" w:line="240" w:lineRule="auto"/>
        <w:rPr>
          <w:rFonts w:ascii="Trebuchet MS" w:hAnsi="Trebuchet MS"/>
          <w:strike/>
          <w:color w:val="244061" w:themeColor="accent1" w:themeShade="80"/>
          <w:sz w:val="18"/>
          <w:szCs w:val="18"/>
        </w:rPr>
      </w:pPr>
    </w:p>
    <w:p w:rsidR="006B214B" w:rsidRPr="0066145F" w:rsidRDefault="004B7529" w:rsidP="00334649">
      <w:pPr>
        <w:spacing w:after="0" w:line="240" w:lineRule="auto"/>
        <w:rPr>
          <w:rFonts w:ascii="Trebuchet MS" w:hAnsi="Trebuchet MS"/>
          <w:strike/>
          <w:color w:val="244061" w:themeColor="accent1" w:themeShade="80"/>
          <w:sz w:val="18"/>
          <w:szCs w:val="18"/>
        </w:rPr>
      </w:pPr>
      <w:r w:rsidRPr="0066145F">
        <w:rPr>
          <w:rFonts w:ascii="Trebuchet MS" w:hAnsi="Trebuchet MS"/>
          <w:strike/>
          <w:noProof/>
          <w:color w:val="244061" w:themeColor="accent1" w:themeShade="80"/>
          <w:sz w:val="18"/>
          <w:szCs w:val="18"/>
          <w:lang w:val="en-US"/>
        </w:rPr>
        <w:drawing>
          <wp:inline distT="0" distB="0" distL="0" distR="0" wp14:anchorId="2968A1E1" wp14:editId="2E16FADF">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1" w:name="_Toc451001849"/>
      <w:r w:rsidRPr="0066145F">
        <w:rPr>
          <w:rStyle w:val="Strong"/>
          <w:rFonts w:ascii="Trebuchet MS" w:hAnsi="Trebuchet MS"/>
          <w:b/>
          <w:bCs/>
          <w:color w:val="244061" w:themeColor="accent1" w:themeShade="80"/>
        </w:rPr>
        <w:t>17.Indicatori prestabiliți</w:t>
      </w:r>
      <w:bookmarkEnd w:id="21"/>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66145F" w:rsidRPr="0066145F" w:rsidTr="0013457C">
        <w:trPr>
          <w:tblHeader/>
        </w:trPr>
        <w:tc>
          <w:tcPr>
            <w:tcW w:w="2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7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66145F" w:rsidRPr="0066145F" w:rsidTr="0013457C">
        <w:trPr>
          <w:tblHeader/>
        </w:trPr>
        <w:tc>
          <w:tcPr>
            <w:tcW w:w="260" w:type="dxa"/>
            <w:shd w:val="clear" w:color="auto" w:fill="C4C4C4"/>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60"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val="en-US"/>
        </w:rPr>
        <w:lastRenderedPageBreak/>
        <w:drawing>
          <wp:inline distT="0" distB="0" distL="0" distR="0" wp14:anchorId="42A31773" wp14:editId="05C779D6">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b/>
          <w:bCs/>
          <w:color w:val="244061" w:themeColor="accent1" w:themeShade="80"/>
        </w:rPr>
      </w:pPr>
      <w:bookmarkStart w:id="22" w:name="_Toc451001850"/>
      <w:r w:rsidRPr="0066145F">
        <w:rPr>
          <w:rStyle w:val="Strong"/>
          <w:rFonts w:ascii="Trebuchet MS" w:hAnsi="Trebuchet MS"/>
          <w:b/>
          <w:bCs/>
          <w:color w:val="244061" w:themeColor="accent1" w:themeShade="80"/>
        </w:rPr>
        <w:t>18.Plan de achiziții</w:t>
      </w:r>
      <w:bookmarkEnd w:id="22"/>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66145F" w:rsidRPr="0066145F" w:rsidTr="0013457C">
        <w:trPr>
          <w:tblHeader/>
        </w:trPr>
        <w:tc>
          <w:tcPr>
            <w:tcW w:w="316"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subactivități prin selectarea acestora din lista.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099BF2A" wp14:editId="35477F7B">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3" w:name="_Toc451001851"/>
      <w:r w:rsidRPr="0066145F">
        <w:rPr>
          <w:rStyle w:val="Strong"/>
          <w:rFonts w:ascii="Trebuchet MS" w:hAnsi="Trebuchet MS"/>
          <w:b/>
          <w:bCs/>
          <w:color w:val="244061" w:themeColor="accent1" w:themeShade="80"/>
        </w:rPr>
        <w:t>19.Resurse umane implicate</w:t>
      </w:r>
      <w:bookmarkEnd w:id="23"/>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restul  pozițiilor se vor completa următoarele informaţii: rol/ poziția în proiect, codul ocupației (se selectează din nomenclator) și fișă postului.</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1D25FB">
      <w:pPr>
        <w:pStyle w:val="Heading1"/>
        <w:rPr>
          <w:rStyle w:val="Strong"/>
          <w:rFonts w:ascii="Trebuchet MS" w:hAnsi="Trebuchet MS"/>
          <w:b/>
          <w:bCs/>
          <w:color w:val="244061" w:themeColor="accent1" w:themeShade="80"/>
        </w:rPr>
      </w:pPr>
      <w:bookmarkStart w:id="24" w:name="_Toc451001852"/>
      <w:r w:rsidRPr="0066145F">
        <w:rPr>
          <w:rStyle w:val="Strong"/>
          <w:rFonts w:ascii="Trebuchet MS" w:hAnsi="Trebuchet MS"/>
          <w:b/>
          <w:bCs/>
          <w:color w:val="244061" w:themeColor="accent1" w:themeShade="80"/>
        </w:rPr>
        <w:lastRenderedPageBreak/>
        <w:t>20. Resurse materiale implicate</w:t>
      </w:r>
      <w:bookmarkEnd w:id="24"/>
      <w:r w:rsidRPr="0066145F">
        <w:rPr>
          <w:rStyle w:val="Strong"/>
          <w:rFonts w:ascii="Trebuchet MS" w:hAnsi="Trebuchet MS"/>
          <w:b/>
          <w:bCs/>
          <w:color w:val="244061" w:themeColor="accent1" w:themeShade="80"/>
        </w:rPr>
        <w:t xml:space="preserve"> </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lastRenderedPageBreak/>
              <w:t>Se va completa în mod similar pentru fiecare localizare a proiectului</w:t>
            </w:r>
          </w:p>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şi care urmează a fi utilizate pentru implementarea proiectului, alte tipuri de echipamente specifice domeniului de finanțare; </w:t>
                  </w: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menționa care dintre echipamentele existente se vor folosi în cadrul proiectului şi pentru ce activități.</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rsidTr="00B72930">
              <w:tc>
                <w:tcPr>
                  <w:tcW w:w="2459"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2F267A1" wp14:editId="787E4C13">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03964C6" wp14:editId="54DBBABF">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lastRenderedPageBreak/>
        <w:drawing>
          <wp:inline distT="0" distB="0" distL="0" distR="0" wp14:anchorId="0C9821C8" wp14:editId="4354BAD1">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48FB081" wp14:editId="377310C4">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5" w:name="_Toc451001853"/>
      <w:r w:rsidRPr="0066145F">
        <w:rPr>
          <w:rStyle w:val="Strong"/>
          <w:rFonts w:ascii="Trebuchet MS" w:hAnsi="Trebuchet MS"/>
          <w:b/>
          <w:bCs/>
          <w:color w:val="244061" w:themeColor="accent1" w:themeShade="80"/>
        </w:rPr>
        <w:t>21.Activități previzionate</w:t>
      </w:r>
      <w:bookmarkEnd w:id="25"/>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6B214B" w:rsidRPr="0066145F" w:rsidRDefault="006B214B" w:rsidP="00F148EE">
      <w:pPr>
        <w:pStyle w:val="ListParagraph"/>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6B214B" w:rsidRPr="0066145F" w:rsidRDefault="006B214B" w:rsidP="00F148EE">
      <w:pPr>
        <w:pStyle w:val="ListParagraph"/>
        <w:numPr>
          <w:ilvl w:val="0"/>
          <w:numId w:val="43"/>
        </w:num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66145F" w:rsidRPr="0066145F" w:rsidTr="00B72930">
        <w:tc>
          <w:tcPr>
            <w:tcW w:w="2205"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rsidTr="00B72930">
        <w:tc>
          <w:tcPr>
            <w:tcW w:w="2205"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Titlul subactivități</w:t>
            </w:r>
          </w:p>
        </w:tc>
        <w:tc>
          <w:tcPr>
            <w:tcW w:w="1818"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va descrie modalitatea de implementare a subactivității.</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lastRenderedPageBreak/>
              <w:t>Se vor selecta din rezultatele definite anterior.</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66145F" w:rsidRPr="0066145F" w:rsidTr="00B72930">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Denumire</w:t>
            </w:r>
          </w:p>
        </w:tc>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La definirea duratei subactivității va recomandam sa nu folosiți câmpurile „Ziua începerii” si „Ziua finalizării”, având in vedere faptul ca data de demarare a proiectului este direct legata de data semnării contractului de finanţare.</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457091E" wp14:editId="2A059C8A">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015660">
      <w:pPr>
        <w:pStyle w:val="Heading1"/>
        <w:rPr>
          <w:rFonts w:ascii="Trebuchet MS" w:hAnsi="Trebuchet MS"/>
          <w:color w:val="244061" w:themeColor="accent1" w:themeShade="80"/>
          <w:sz w:val="18"/>
          <w:szCs w:val="18"/>
        </w:rPr>
        <w:sectPr w:rsidR="006B214B" w:rsidRPr="0066145F" w:rsidSect="00A50E75">
          <w:headerReference w:type="default" r:id="rId36"/>
          <w:footerReference w:type="default" r:id="rId37"/>
          <w:pgSz w:w="11906" w:h="16838"/>
          <w:pgMar w:top="1249" w:right="1133" w:bottom="709" w:left="1417" w:header="113" w:footer="138" w:gutter="0"/>
          <w:cols w:space="708"/>
          <w:docGrid w:linePitch="360"/>
        </w:sectPr>
      </w:pPr>
      <w:r w:rsidRPr="0066145F">
        <w:rPr>
          <w:rStyle w:val="Strong"/>
          <w:rFonts w:ascii="Trebuchet MS" w:hAnsi="Trebuchet MS"/>
          <w:noProof/>
          <w:color w:val="244061" w:themeColor="accent1" w:themeShade="80"/>
          <w:lang w:val="en-US"/>
        </w:rPr>
        <w:drawing>
          <wp:inline distT="0" distB="0" distL="0" distR="0" wp14:anchorId="34532F67" wp14:editId="764E5104">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6B214B" w:rsidRPr="0066145F" w:rsidRDefault="006B214B" w:rsidP="001D25FB">
      <w:pPr>
        <w:pStyle w:val="Heading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lastRenderedPageBreak/>
        <w:t> </w:t>
      </w:r>
      <w:bookmarkStart w:id="26" w:name="_Toc451001854"/>
      <w:r w:rsidRPr="0066145F">
        <w:rPr>
          <w:rStyle w:val="Strong"/>
          <w:rFonts w:ascii="Trebuchet MS" w:hAnsi="Trebuchet MS"/>
          <w:b/>
          <w:bCs/>
          <w:color w:val="244061" w:themeColor="accent1" w:themeShade="80"/>
        </w:rPr>
        <w:t>22.Buget - Activități și cheltuieli</w:t>
      </w:r>
      <w:bookmarkEnd w:id="26"/>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rsidTr="00B72930">
        <w:tc>
          <w:tcPr>
            <w:tcW w:w="98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Preţ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rsidTr="00B72930">
        <w:tc>
          <w:tcPr>
            <w:tcW w:w="98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Referinţă</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586F50C" wp14:editId="1573AB19">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subactivității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rsidR="006B214B" w:rsidRPr="0066145F" w:rsidRDefault="006B214B" w:rsidP="00334649">
      <w:pPr>
        <w:pStyle w:val="ListParagraph"/>
        <w:spacing w:after="0" w:line="240" w:lineRule="auto"/>
        <w:rPr>
          <w:rFonts w:ascii="Trebuchet MS" w:hAnsi="Trebuchet MS"/>
          <w:color w:val="244061" w:themeColor="accent1" w:themeShade="80"/>
          <w:sz w:val="18"/>
          <w:szCs w:val="18"/>
          <w:u w:val="single"/>
        </w:rPr>
      </w:pPr>
    </w:p>
    <w:p w:rsidR="006B214B" w:rsidRPr="0066145F" w:rsidRDefault="006B214B" w:rsidP="00334649">
      <w:pPr>
        <w:pStyle w:val="ListParagraph"/>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(studii de piaţa, analize de preț, etc).</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cazul în care cheltuiala este aferenta unei scheme de ajutor de stat/minimis – se va selecta „DA”. În acest moment sistemul afișează câmpurile suplimentare în care trebuie să selectați din nomenclatoarele disponibile informaţii cu privire la:</w:t>
      </w:r>
    </w:p>
    <w:p w:rsidR="006B214B" w:rsidRPr="0066145F" w:rsidRDefault="006B214B" w:rsidP="00334649">
      <w:pPr>
        <w:pStyle w:val="ListParagraph"/>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Schema de ajutor de stat;</w:t>
      </w:r>
    </w:p>
    <w:p w:rsidR="006B214B" w:rsidRPr="0066145F" w:rsidRDefault="006B214B" w:rsidP="00334649">
      <w:pPr>
        <w:pStyle w:val="ListParagraph"/>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Categoria de ajutor de stat; </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7" w:name="_Toc451001855"/>
      <w:r w:rsidRPr="0066145F">
        <w:rPr>
          <w:rStyle w:val="Strong"/>
          <w:rFonts w:ascii="Trebuchet MS" w:hAnsi="Trebuchet MS"/>
          <w:b/>
          <w:bCs/>
          <w:color w:val="244061" w:themeColor="accent1" w:themeShade="80"/>
        </w:rPr>
        <w:t>23.Buget - Temă secundara FSE</w:t>
      </w:r>
      <w:bookmarkEnd w:id="27"/>
    </w:p>
    <w:p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rsidTr="00B72930">
        <w:tc>
          <w:tcPr>
            <w:tcW w:w="53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Cod</w:t>
            </w:r>
          </w:p>
        </w:tc>
        <w:tc>
          <w:tcPr>
            <w:tcW w:w="371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02. Inovare socială</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967AAD">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05.Îmbunătățirea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06. 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1779A7A" wp14:editId="346DFD3B">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8" w:name="_Toc451001856"/>
      <w:r w:rsidRPr="0066145F">
        <w:rPr>
          <w:rStyle w:val="Strong"/>
          <w:rFonts w:ascii="Trebuchet MS" w:hAnsi="Trebuchet MS"/>
          <w:b/>
          <w:bCs/>
          <w:color w:val="244061" w:themeColor="accent1" w:themeShade="80"/>
        </w:rPr>
        <w:t>24.Buget - Câmp de intervenție</w:t>
      </w:r>
      <w:bookmarkEnd w:id="28"/>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Câmp de intervenţie – se vor selecta din nomenclator următoarele informaţii: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106. Adaptarea lucrătorilor, a întreprinderilor și a antreprenorilor la schimbare</w:t>
      </w: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7A98A223" wp14:editId="4C911386">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b/>
          <w:bCs/>
          <w:color w:val="244061" w:themeColor="accent1" w:themeShade="80"/>
        </w:rPr>
      </w:pPr>
      <w:bookmarkStart w:id="29" w:name="_Toc451001857"/>
      <w:r w:rsidRPr="0066145F">
        <w:rPr>
          <w:rStyle w:val="Strong"/>
          <w:rFonts w:ascii="Trebuchet MS" w:hAnsi="Trebuchet MS"/>
          <w:b/>
          <w:bCs/>
          <w:color w:val="244061" w:themeColor="accent1" w:themeShade="80"/>
        </w:rPr>
        <w:t>25.Forma de finanţare</w:t>
      </w:r>
      <w:bookmarkEnd w:id="29"/>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46619B">
      <w:pPr>
        <w:pStyle w:val="ListParagraph"/>
        <w:spacing w:after="160" w:line="259" w:lineRule="auto"/>
        <w:rPr>
          <w:rFonts w:ascii="Trebuchet MS" w:hAnsi="Trebuchet MS"/>
          <w:color w:val="244061" w:themeColor="accent1" w:themeShade="80"/>
        </w:rPr>
      </w:pPr>
    </w:p>
    <w:p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74A6CA6D" wp14:editId="3DB0B421">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6B214B" w:rsidRPr="0066145F" w:rsidRDefault="006B214B" w:rsidP="0046619B">
      <w:pPr>
        <w:spacing w:after="160" w:line="259" w:lineRule="auto"/>
        <w:rPr>
          <w:rFonts w:ascii="Trebuchet MS" w:hAnsi="Trebuchet MS"/>
          <w:color w:val="244061" w:themeColor="accent1" w:themeShade="80"/>
        </w:rPr>
      </w:pPr>
    </w:p>
    <w:p w:rsidR="006B214B" w:rsidRPr="0066145F" w:rsidRDefault="006B214B" w:rsidP="001D25FB">
      <w:pPr>
        <w:pStyle w:val="Heading1"/>
        <w:rPr>
          <w:rStyle w:val="Strong"/>
          <w:rFonts w:ascii="Trebuchet MS" w:hAnsi="Trebuchet MS"/>
          <w:b/>
          <w:bCs/>
          <w:color w:val="244061" w:themeColor="accent1" w:themeShade="80"/>
        </w:rPr>
      </w:pPr>
      <w:bookmarkStart w:id="30" w:name="_Toc451001858"/>
      <w:r w:rsidRPr="0066145F">
        <w:rPr>
          <w:rStyle w:val="Strong"/>
          <w:rFonts w:ascii="Trebuchet MS" w:hAnsi="Trebuchet MS"/>
          <w:b/>
          <w:bCs/>
          <w:color w:val="244061" w:themeColor="accent1" w:themeShade="80"/>
        </w:rPr>
        <w:lastRenderedPageBreak/>
        <w:t>26.Tipul teritoriului</w:t>
      </w:r>
      <w:bookmarkEnd w:id="30"/>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rsidR="006B214B" w:rsidRPr="0066145F"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3EFB2BA2" wp14:editId="44C5B0EE">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b/>
          <w:bCs/>
          <w:color w:val="244061" w:themeColor="accent1" w:themeShade="80"/>
        </w:rPr>
      </w:pPr>
      <w:bookmarkStart w:id="31" w:name="_Toc451001859"/>
      <w:r w:rsidRPr="0066145F">
        <w:rPr>
          <w:rStyle w:val="Strong"/>
          <w:rFonts w:ascii="Trebuchet MS" w:hAnsi="Trebuchet MS"/>
          <w:b/>
          <w:bCs/>
          <w:color w:val="244061" w:themeColor="accent1" w:themeShade="80"/>
        </w:rPr>
        <w:t>27.Mecanismele teritoriale de furnizare</w:t>
      </w:r>
      <w:bookmarkEnd w:id="31"/>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6F217472" wp14:editId="717D3F62">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b/>
          <w:bCs/>
          <w:color w:val="244061" w:themeColor="accent1" w:themeShade="80"/>
        </w:rPr>
      </w:pPr>
      <w:bookmarkStart w:id="32" w:name="_Toc451001860"/>
      <w:r w:rsidRPr="0066145F">
        <w:rPr>
          <w:rStyle w:val="Strong"/>
          <w:rFonts w:ascii="Trebuchet MS" w:hAnsi="Trebuchet MS"/>
          <w:b/>
          <w:bCs/>
          <w:color w:val="244061" w:themeColor="accent1" w:themeShade="80"/>
        </w:rPr>
        <w:t>28.Vizualizare proiect</w:t>
      </w:r>
      <w:bookmarkEnd w:id="32"/>
    </w:p>
    <w:p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rsidR="006B214B" w:rsidRPr="0066145F" w:rsidRDefault="006B214B" w:rsidP="001D25FB">
      <w:pPr>
        <w:pStyle w:val="Heading1"/>
        <w:rPr>
          <w:rStyle w:val="Strong"/>
          <w:rFonts w:ascii="Trebuchet MS" w:hAnsi="Trebuchet MS"/>
          <w:b/>
          <w:bCs/>
          <w:color w:val="244061" w:themeColor="accent1" w:themeShade="80"/>
        </w:rPr>
      </w:pPr>
      <w:bookmarkStart w:id="33" w:name="_Toc451001861"/>
      <w:r w:rsidRPr="0066145F">
        <w:rPr>
          <w:rStyle w:val="Strong"/>
          <w:rFonts w:ascii="Trebuchet MS" w:hAnsi="Trebuchet MS"/>
          <w:b/>
          <w:bCs/>
          <w:color w:val="244061" w:themeColor="accent1" w:themeShade="80"/>
        </w:rPr>
        <w:t>29.Transmitere proiect</w:t>
      </w:r>
      <w:bookmarkEnd w:id="33"/>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rsidR="006B214B" w:rsidRPr="0066145F" w:rsidRDefault="00291BBA" w:rsidP="00611D92">
      <w:pPr>
        <w:spacing w:after="0" w:line="240" w:lineRule="auto"/>
        <w:jc w:val="both"/>
        <w:rPr>
          <w:rFonts w:ascii="Trebuchet MS" w:hAnsi="Trebuchet MS"/>
          <w:color w:val="244061" w:themeColor="accent1" w:themeShade="80"/>
          <w:sz w:val="16"/>
          <w:szCs w:val="16"/>
        </w:rPr>
      </w:pPr>
      <w:hyperlink r:id="rId45"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1BBA" w:rsidRDefault="00291BBA" w:rsidP="00503A87">
      <w:pPr>
        <w:spacing w:after="0" w:line="240" w:lineRule="auto"/>
      </w:pPr>
      <w:r>
        <w:separator/>
      </w:r>
    </w:p>
  </w:endnote>
  <w:endnote w:type="continuationSeparator" w:id="0">
    <w:p w:rsidR="00291BBA" w:rsidRDefault="00291BBA"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Gothic"/>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Default="00FB3D43">
    <w:pPr>
      <w:pStyle w:val="Footer"/>
      <w:jc w:val="right"/>
    </w:pPr>
    <w:r>
      <w:fldChar w:fldCharType="begin"/>
    </w:r>
    <w:r>
      <w:instrText xml:space="preserve"> PAGE   \* MERGEFORMAT </w:instrText>
    </w:r>
    <w:r>
      <w:fldChar w:fldCharType="separate"/>
    </w:r>
    <w:r w:rsidR="009C34B8">
      <w:rPr>
        <w:noProof/>
      </w:rPr>
      <w:t>1</w:t>
    </w:r>
    <w:r>
      <w:rPr>
        <w:noProof/>
      </w:rPr>
      <w:fldChar w:fldCharType="end"/>
    </w:r>
  </w:p>
  <w:p w:rsidR="00FB3D43" w:rsidRDefault="00FB3D4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1BBA" w:rsidRDefault="00291BBA" w:rsidP="00503A87">
      <w:pPr>
        <w:spacing w:after="0" w:line="240" w:lineRule="auto"/>
      </w:pPr>
      <w:r>
        <w:separator/>
      </w:r>
    </w:p>
  </w:footnote>
  <w:footnote w:type="continuationSeparator" w:id="0">
    <w:p w:rsidR="00291BBA" w:rsidRDefault="00291BBA"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Pr="00E13212" w:rsidRDefault="00C2697B" w:rsidP="00A50E75">
    <w:pPr>
      <w:spacing w:after="0"/>
      <w:ind w:left="1555"/>
      <w:contextualSpacing/>
      <w:rPr>
        <w:b/>
        <w:bCs/>
        <w:color w:val="000080"/>
        <w:sz w:val="32"/>
        <w:szCs w:val="32"/>
        <w:lang w:eastAsia="ro-RO"/>
      </w:rPr>
    </w:pPr>
    <w:r>
      <w:rPr>
        <w:noProof/>
        <w:lang w:val="en-US"/>
      </w:rPr>
      <mc:AlternateContent>
        <mc:Choice Requires="wpg">
          <w:drawing>
            <wp:anchor distT="0" distB="0" distL="114300" distR="114300" simplePos="0" relativeHeight="251659264" behindDoc="0" locked="0" layoutInCell="1" allowOverlap="1" wp14:anchorId="60043482" wp14:editId="1C5F3ED6">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0499787"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rsidR="00FB3D43" w:rsidRPr="00AA177E" w:rsidRDefault="00FB3D43"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B33539D"/>
    <w:multiLevelType w:val="hybridMultilevel"/>
    <w:tmpl w:val="C68C97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0"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2"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7"/>
  </w:num>
  <w:num w:numId="3">
    <w:abstractNumId w:val="27"/>
  </w:num>
  <w:num w:numId="4">
    <w:abstractNumId w:val="28"/>
  </w:num>
  <w:num w:numId="5">
    <w:abstractNumId w:val="43"/>
  </w:num>
  <w:num w:numId="6">
    <w:abstractNumId w:val="14"/>
  </w:num>
  <w:num w:numId="7">
    <w:abstractNumId w:val="42"/>
  </w:num>
  <w:num w:numId="8">
    <w:abstractNumId w:val="40"/>
  </w:num>
  <w:num w:numId="9">
    <w:abstractNumId w:val="21"/>
  </w:num>
  <w:num w:numId="10">
    <w:abstractNumId w:val="34"/>
  </w:num>
  <w:num w:numId="11">
    <w:abstractNumId w:val="47"/>
  </w:num>
  <w:num w:numId="12">
    <w:abstractNumId w:val="33"/>
  </w:num>
  <w:num w:numId="13">
    <w:abstractNumId w:val="4"/>
  </w:num>
  <w:num w:numId="14">
    <w:abstractNumId w:val="26"/>
  </w:num>
  <w:num w:numId="15">
    <w:abstractNumId w:val="13"/>
  </w:num>
  <w:num w:numId="16">
    <w:abstractNumId w:val="37"/>
  </w:num>
  <w:num w:numId="17">
    <w:abstractNumId w:val="38"/>
  </w:num>
  <w:num w:numId="18">
    <w:abstractNumId w:val="44"/>
  </w:num>
  <w:num w:numId="19">
    <w:abstractNumId w:val="19"/>
  </w:num>
  <w:num w:numId="20">
    <w:abstractNumId w:val="18"/>
  </w:num>
  <w:num w:numId="21">
    <w:abstractNumId w:val="3"/>
  </w:num>
  <w:num w:numId="22">
    <w:abstractNumId w:val="30"/>
  </w:num>
  <w:num w:numId="23">
    <w:abstractNumId w:val="15"/>
  </w:num>
  <w:num w:numId="24">
    <w:abstractNumId w:val="20"/>
  </w:num>
  <w:num w:numId="25">
    <w:abstractNumId w:val="0"/>
  </w:num>
  <w:num w:numId="26">
    <w:abstractNumId w:val="32"/>
  </w:num>
  <w:num w:numId="27">
    <w:abstractNumId w:val="41"/>
  </w:num>
  <w:num w:numId="28">
    <w:abstractNumId w:val="10"/>
  </w:num>
  <w:num w:numId="29">
    <w:abstractNumId w:val="36"/>
  </w:num>
  <w:num w:numId="30">
    <w:abstractNumId w:val="35"/>
  </w:num>
  <w:num w:numId="31">
    <w:abstractNumId w:val="22"/>
  </w:num>
  <w:num w:numId="32">
    <w:abstractNumId w:val="39"/>
  </w:num>
  <w:num w:numId="33">
    <w:abstractNumId w:val="5"/>
  </w:num>
  <w:num w:numId="34">
    <w:abstractNumId w:val="23"/>
  </w:num>
  <w:num w:numId="35">
    <w:abstractNumId w:val="8"/>
  </w:num>
  <w:num w:numId="36">
    <w:abstractNumId w:val="11"/>
  </w:num>
  <w:num w:numId="37">
    <w:abstractNumId w:val="1"/>
  </w:num>
  <w:num w:numId="38">
    <w:abstractNumId w:val="25"/>
  </w:num>
  <w:num w:numId="39">
    <w:abstractNumId w:val="31"/>
  </w:num>
  <w:num w:numId="40">
    <w:abstractNumId w:val="29"/>
  </w:num>
  <w:num w:numId="41">
    <w:abstractNumId w:val="7"/>
  </w:num>
  <w:num w:numId="42">
    <w:abstractNumId w:val="46"/>
  </w:num>
  <w:num w:numId="43">
    <w:abstractNumId w:val="12"/>
  </w:num>
  <w:num w:numId="44">
    <w:abstractNumId w:val="9"/>
  </w:num>
  <w:num w:numId="45">
    <w:abstractNumId w:val="16"/>
  </w:num>
  <w:num w:numId="46">
    <w:abstractNumId w:val="45"/>
  </w:num>
  <w:num w:numId="47">
    <w:abstractNumId w:val="24"/>
  </w:num>
  <w:num w:numId="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FC9"/>
    <w:rsid w:val="000544F0"/>
    <w:rsid w:val="0005604C"/>
    <w:rsid w:val="00060C4E"/>
    <w:rsid w:val="00060E69"/>
    <w:rsid w:val="000641D4"/>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3511"/>
    <w:rsid w:val="0013457C"/>
    <w:rsid w:val="00137C19"/>
    <w:rsid w:val="001415CF"/>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3589D"/>
    <w:rsid w:val="00243A9F"/>
    <w:rsid w:val="00262AB8"/>
    <w:rsid w:val="00274B44"/>
    <w:rsid w:val="0028459E"/>
    <w:rsid w:val="00284765"/>
    <w:rsid w:val="00291BBA"/>
    <w:rsid w:val="002928F4"/>
    <w:rsid w:val="002A3AD3"/>
    <w:rsid w:val="002B421A"/>
    <w:rsid w:val="002B7CFD"/>
    <w:rsid w:val="002C038A"/>
    <w:rsid w:val="002C28C0"/>
    <w:rsid w:val="002D438F"/>
    <w:rsid w:val="002D4F9D"/>
    <w:rsid w:val="002D5BC1"/>
    <w:rsid w:val="002F0BD8"/>
    <w:rsid w:val="002F1FD2"/>
    <w:rsid w:val="002F25FE"/>
    <w:rsid w:val="00311086"/>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92793"/>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24049"/>
    <w:rsid w:val="00434526"/>
    <w:rsid w:val="00441C90"/>
    <w:rsid w:val="00444FE0"/>
    <w:rsid w:val="00451136"/>
    <w:rsid w:val="004514FA"/>
    <w:rsid w:val="0045593F"/>
    <w:rsid w:val="00464E12"/>
    <w:rsid w:val="00465FE3"/>
    <w:rsid w:val="0046619B"/>
    <w:rsid w:val="00472A8D"/>
    <w:rsid w:val="00472EB0"/>
    <w:rsid w:val="004768A1"/>
    <w:rsid w:val="004768B1"/>
    <w:rsid w:val="0048162D"/>
    <w:rsid w:val="00492113"/>
    <w:rsid w:val="00493FD0"/>
    <w:rsid w:val="00495AD8"/>
    <w:rsid w:val="004A2DB9"/>
    <w:rsid w:val="004A32A3"/>
    <w:rsid w:val="004B3ABF"/>
    <w:rsid w:val="004B44B9"/>
    <w:rsid w:val="004B5C26"/>
    <w:rsid w:val="004B7529"/>
    <w:rsid w:val="004C244F"/>
    <w:rsid w:val="004C3BE8"/>
    <w:rsid w:val="004E4E95"/>
    <w:rsid w:val="00501696"/>
    <w:rsid w:val="00503A87"/>
    <w:rsid w:val="00534597"/>
    <w:rsid w:val="00534AB6"/>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27BE"/>
    <w:rsid w:val="005E4577"/>
    <w:rsid w:val="005E79F8"/>
    <w:rsid w:val="006102C8"/>
    <w:rsid w:val="00611D92"/>
    <w:rsid w:val="00613B9F"/>
    <w:rsid w:val="00622A94"/>
    <w:rsid w:val="00623EF5"/>
    <w:rsid w:val="00625D16"/>
    <w:rsid w:val="0063015E"/>
    <w:rsid w:val="00642EE1"/>
    <w:rsid w:val="00644455"/>
    <w:rsid w:val="00653817"/>
    <w:rsid w:val="0066145F"/>
    <w:rsid w:val="00665ECE"/>
    <w:rsid w:val="00666397"/>
    <w:rsid w:val="00670887"/>
    <w:rsid w:val="006763E7"/>
    <w:rsid w:val="0068290D"/>
    <w:rsid w:val="006911AB"/>
    <w:rsid w:val="006946FE"/>
    <w:rsid w:val="006A52AB"/>
    <w:rsid w:val="006A6BCB"/>
    <w:rsid w:val="006A6EF1"/>
    <w:rsid w:val="006B214B"/>
    <w:rsid w:val="006C1503"/>
    <w:rsid w:val="006C3208"/>
    <w:rsid w:val="006C5E48"/>
    <w:rsid w:val="006C6635"/>
    <w:rsid w:val="006D1DA5"/>
    <w:rsid w:val="006D338E"/>
    <w:rsid w:val="006D5B0F"/>
    <w:rsid w:val="006D5CB7"/>
    <w:rsid w:val="006E285D"/>
    <w:rsid w:val="006E49CF"/>
    <w:rsid w:val="006F48C6"/>
    <w:rsid w:val="006F6218"/>
    <w:rsid w:val="007028EE"/>
    <w:rsid w:val="00702B2C"/>
    <w:rsid w:val="00711F46"/>
    <w:rsid w:val="00713F7E"/>
    <w:rsid w:val="00713FA9"/>
    <w:rsid w:val="007179F4"/>
    <w:rsid w:val="00724E10"/>
    <w:rsid w:val="00725532"/>
    <w:rsid w:val="00727528"/>
    <w:rsid w:val="00727CA0"/>
    <w:rsid w:val="00733885"/>
    <w:rsid w:val="00755B03"/>
    <w:rsid w:val="00756DA3"/>
    <w:rsid w:val="007643A6"/>
    <w:rsid w:val="00765759"/>
    <w:rsid w:val="0077162B"/>
    <w:rsid w:val="00790F5C"/>
    <w:rsid w:val="0079461A"/>
    <w:rsid w:val="007A546E"/>
    <w:rsid w:val="007B7710"/>
    <w:rsid w:val="007C5185"/>
    <w:rsid w:val="007C53DF"/>
    <w:rsid w:val="007D0AE7"/>
    <w:rsid w:val="007E262B"/>
    <w:rsid w:val="0080055E"/>
    <w:rsid w:val="00812237"/>
    <w:rsid w:val="00812E4B"/>
    <w:rsid w:val="00816F2D"/>
    <w:rsid w:val="00817C7C"/>
    <w:rsid w:val="00821576"/>
    <w:rsid w:val="00821AD6"/>
    <w:rsid w:val="008241F9"/>
    <w:rsid w:val="00837C07"/>
    <w:rsid w:val="008407D2"/>
    <w:rsid w:val="00840C91"/>
    <w:rsid w:val="008413B5"/>
    <w:rsid w:val="008445F0"/>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5766"/>
    <w:rsid w:val="008D632E"/>
    <w:rsid w:val="008D6AFD"/>
    <w:rsid w:val="008D74A1"/>
    <w:rsid w:val="008D7F7B"/>
    <w:rsid w:val="008F35C0"/>
    <w:rsid w:val="00904B06"/>
    <w:rsid w:val="0090520F"/>
    <w:rsid w:val="009103C2"/>
    <w:rsid w:val="00912093"/>
    <w:rsid w:val="00921E06"/>
    <w:rsid w:val="00930A56"/>
    <w:rsid w:val="009327CA"/>
    <w:rsid w:val="00933506"/>
    <w:rsid w:val="00935283"/>
    <w:rsid w:val="009369D7"/>
    <w:rsid w:val="00940733"/>
    <w:rsid w:val="009452CC"/>
    <w:rsid w:val="00951034"/>
    <w:rsid w:val="00962C1A"/>
    <w:rsid w:val="00966357"/>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4B8"/>
    <w:rsid w:val="009C39C0"/>
    <w:rsid w:val="009C7383"/>
    <w:rsid w:val="009D2D5F"/>
    <w:rsid w:val="009D460F"/>
    <w:rsid w:val="009D6626"/>
    <w:rsid w:val="009E2AF5"/>
    <w:rsid w:val="009E552C"/>
    <w:rsid w:val="009F55BC"/>
    <w:rsid w:val="009F6DA8"/>
    <w:rsid w:val="00A01662"/>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8495D"/>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293"/>
    <w:rsid w:val="00B176D9"/>
    <w:rsid w:val="00B2007F"/>
    <w:rsid w:val="00B20962"/>
    <w:rsid w:val="00B2124F"/>
    <w:rsid w:val="00B32645"/>
    <w:rsid w:val="00B332DD"/>
    <w:rsid w:val="00B35157"/>
    <w:rsid w:val="00B36484"/>
    <w:rsid w:val="00B45A83"/>
    <w:rsid w:val="00B72930"/>
    <w:rsid w:val="00B76CD4"/>
    <w:rsid w:val="00B836C6"/>
    <w:rsid w:val="00B84A2F"/>
    <w:rsid w:val="00B91D76"/>
    <w:rsid w:val="00BC423F"/>
    <w:rsid w:val="00BC6BE8"/>
    <w:rsid w:val="00BD30AB"/>
    <w:rsid w:val="00BD32CD"/>
    <w:rsid w:val="00BE0DF4"/>
    <w:rsid w:val="00BE5E3C"/>
    <w:rsid w:val="00BF2B0E"/>
    <w:rsid w:val="00BF36C7"/>
    <w:rsid w:val="00BF5657"/>
    <w:rsid w:val="00BF653D"/>
    <w:rsid w:val="00BF6ED0"/>
    <w:rsid w:val="00C042CF"/>
    <w:rsid w:val="00C13F81"/>
    <w:rsid w:val="00C25FA8"/>
    <w:rsid w:val="00C2697B"/>
    <w:rsid w:val="00C449A0"/>
    <w:rsid w:val="00C4517A"/>
    <w:rsid w:val="00C5138E"/>
    <w:rsid w:val="00C52CAC"/>
    <w:rsid w:val="00C5305F"/>
    <w:rsid w:val="00C556C0"/>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F7C"/>
    <w:rsid w:val="00CF2C81"/>
    <w:rsid w:val="00CF51DE"/>
    <w:rsid w:val="00D00624"/>
    <w:rsid w:val="00D0251B"/>
    <w:rsid w:val="00D03D49"/>
    <w:rsid w:val="00D04FFA"/>
    <w:rsid w:val="00D07F94"/>
    <w:rsid w:val="00D12D23"/>
    <w:rsid w:val="00D14149"/>
    <w:rsid w:val="00D155B7"/>
    <w:rsid w:val="00D200A2"/>
    <w:rsid w:val="00D34440"/>
    <w:rsid w:val="00D4663C"/>
    <w:rsid w:val="00D52CBF"/>
    <w:rsid w:val="00D537D7"/>
    <w:rsid w:val="00D5598A"/>
    <w:rsid w:val="00D57074"/>
    <w:rsid w:val="00D61F4A"/>
    <w:rsid w:val="00D90A4E"/>
    <w:rsid w:val="00D935C1"/>
    <w:rsid w:val="00DA4653"/>
    <w:rsid w:val="00DA5341"/>
    <w:rsid w:val="00DB0367"/>
    <w:rsid w:val="00DB3B55"/>
    <w:rsid w:val="00DC0622"/>
    <w:rsid w:val="00DE021C"/>
    <w:rsid w:val="00DE7F9F"/>
    <w:rsid w:val="00DF06C4"/>
    <w:rsid w:val="00E005FA"/>
    <w:rsid w:val="00E10591"/>
    <w:rsid w:val="00E13212"/>
    <w:rsid w:val="00E22189"/>
    <w:rsid w:val="00E234DE"/>
    <w:rsid w:val="00E312CD"/>
    <w:rsid w:val="00E31918"/>
    <w:rsid w:val="00E40094"/>
    <w:rsid w:val="00E4055D"/>
    <w:rsid w:val="00E40945"/>
    <w:rsid w:val="00E54730"/>
    <w:rsid w:val="00E61E60"/>
    <w:rsid w:val="00E7195E"/>
    <w:rsid w:val="00E83451"/>
    <w:rsid w:val="00E843CB"/>
    <w:rsid w:val="00E84B4C"/>
    <w:rsid w:val="00E85A19"/>
    <w:rsid w:val="00E85C8B"/>
    <w:rsid w:val="00E9445F"/>
    <w:rsid w:val="00E94BDB"/>
    <w:rsid w:val="00E96920"/>
    <w:rsid w:val="00E97676"/>
    <w:rsid w:val="00EB2300"/>
    <w:rsid w:val="00EB35AD"/>
    <w:rsid w:val="00EB53F7"/>
    <w:rsid w:val="00EC0542"/>
    <w:rsid w:val="00EC132E"/>
    <w:rsid w:val="00EC3489"/>
    <w:rsid w:val="00ED089D"/>
    <w:rsid w:val="00ED2987"/>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B354F"/>
    <w:rsid w:val="00FB3D43"/>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FA1F764D-7A96-4CEB-8B6E-997915255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sz w:val="22"/>
      <w:szCs w:val="22"/>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hAnsi="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D6AFD"/>
    <w:rPr>
      <w:rFonts w:ascii="Cambria" w:hAnsi="Cambria" w:cs="Times New Roman"/>
      <w:b/>
      <w:bCs/>
      <w:color w:val="365F91"/>
      <w:sz w:val="28"/>
      <w:szCs w:val="28"/>
    </w:rPr>
  </w:style>
  <w:style w:type="character" w:customStyle="1" w:styleId="Heading2Char">
    <w:name w:val="Heading 2 Char"/>
    <w:link w:val="Heading2"/>
    <w:uiPriority w:val="99"/>
    <w:semiHidden/>
    <w:locked/>
    <w:rsid w:val="00D12D23"/>
    <w:rPr>
      <w:rFonts w:ascii="Cambria" w:hAnsi="Cambria" w:cs="Times New Roman"/>
      <w:color w:val="365F91"/>
      <w:sz w:val="26"/>
      <w:szCs w:val="26"/>
    </w:rPr>
  </w:style>
  <w:style w:type="character" w:customStyle="1" w:styleId="Heading3Char">
    <w:name w:val="Heading 3 Char"/>
    <w:link w:val="Heading3"/>
    <w:uiPriority w:val="99"/>
    <w:semiHidden/>
    <w:locked/>
    <w:rsid w:val="00231479"/>
    <w:rPr>
      <w:rFonts w:ascii="Cambria" w:hAnsi="Cambria" w:cs="Times New Roman"/>
      <w:color w:val="243F60"/>
      <w:sz w:val="24"/>
      <w:szCs w:val="24"/>
    </w:rPr>
  </w:style>
  <w:style w:type="character" w:customStyle="1" w:styleId="Heading4Char">
    <w:name w:val="Heading 4 Char"/>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sz w:val="16"/>
      <w:szCs w:val="16"/>
    </w:rPr>
  </w:style>
  <w:style w:type="character" w:customStyle="1" w:styleId="BalloonTextChar">
    <w:name w:val="Balloon Text Char"/>
    <w:link w:val="BalloonText"/>
    <w:uiPriority w:val="99"/>
    <w:semiHidden/>
    <w:locked/>
    <w:rsid w:val="00D03D49"/>
    <w:rPr>
      <w:rFonts w:ascii="Tahoma" w:hAnsi="Tahoma" w:cs="Tahoma"/>
      <w:sz w:val="16"/>
      <w:szCs w:val="16"/>
    </w:rPr>
  </w:style>
  <w:style w:type="character" w:styleId="Strong">
    <w:name w:val="Strong"/>
    <w:uiPriority w:val="99"/>
    <w:qFormat/>
    <w:rsid w:val="00892D2F"/>
    <w:rPr>
      <w:rFonts w:cs="Times New Roman"/>
      <w:b/>
      <w:bCs/>
    </w:rPr>
  </w:style>
  <w:style w:type="table" w:styleId="TableGrid">
    <w:name w:val="Table Grid"/>
    <w:basedOn w:val="Table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z-TopofFormChar">
    <w:name w:val="z-Top of Form Char"/>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vanish/>
      <w:sz w:val="16"/>
      <w:szCs w:val="16"/>
    </w:rPr>
  </w:style>
  <w:style w:type="character" w:customStyle="1" w:styleId="z-BottomofFormChar">
    <w:name w:val="z-Bottom of Form Char"/>
    <w:link w:val="z-BottomofForm"/>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rPr>
      <w:sz w:val="20"/>
      <w:szCs w:val="20"/>
    </w:rPr>
  </w:style>
  <w:style w:type="character" w:customStyle="1" w:styleId="HeaderChar">
    <w:name w:val="Header Char"/>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rPr>
      <w:sz w:val="20"/>
      <w:szCs w:val="20"/>
    </w:rPr>
  </w:style>
  <w:style w:type="character" w:customStyle="1" w:styleId="FooterChar">
    <w:name w:val="Footer Char"/>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CommentReference">
    <w:name w:val="annotation reference"/>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sz w:val="22"/>
      <w:szCs w:val="22"/>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hAnsi="Cambria"/>
      <w:spacing w:val="-10"/>
      <w:kern w:val="28"/>
      <w:sz w:val="56"/>
      <w:szCs w:val="56"/>
    </w:rPr>
  </w:style>
  <w:style w:type="character" w:customStyle="1" w:styleId="TitleChar">
    <w:name w:val="Title Char"/>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sz w:val="20"/>
      <w:szCs w:val="20"/>
      <w:vertAlign w:val="superscript"/>
    </w:rPr>
  </w:style>
  <w:style w:type="character" w:styleId="FollowedHyperlink">
    <w:name w:val="FollowedHyperlink"/>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styleId="PlainText">
    <w:name w:val="Plain Text"/>
    <w:basedOn w:val="Normal"/>
    <w:link w:val="PlainTextChar"/>
    <w:uiPriority w:val="99"/>
    <w:semiHidden/>
    <w:rsid w:val="00210CF2"/>
    <w:pPr>
      <w:spacing w:after="0" w:line="240" w:lineRule="auto"/>
    </w:pPr>
    <w:rPr>
      <w:sz w:val="21"/>
      <w:szCs w:val="21"/>
    </w:rPr>
  </w:style>
  <w:style w:type="character" w:customStyle="1" w:styleId="PlainTextChar">
    <w:name w:val="Plain Text Char"/>
    <w:link w:val="PlainText"/>
    <w:uiPriority w:val="99"/>
    <w:semiHidden/>
    <w:locked/>
    <w:rsid w:val="00210CF2"/>
    <w:rPr>
      <w:rFonts w:cs="Times New Roman"/>
      <w:sz w:val="21"/>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7F0E9F-1A19-465E-8CC0-09A3E0D29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26</Pages>
  <Words>6330</Words>
  <Characters>36085</Characters>
  <Application>Microsoft Office Word</Application>
  <DocSecurity>0</DocSecurity>
  <Lines>300</Lines>
  <Paragraphs>84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42331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amposdru</cp:lastModifiedBy>
  <cp:revision>37</cp:revision>
  <cp:lastPrinted>2018-07-18T11:47:00Z</cp:lastPrinted>
  <dcterms:created xsi:type="dcterms:W3CDTF">2018-06-26T13:43:00Z</dcterms:created>
  <dcterms:modified xsi:type="dcterms:W3CDTF">2018-07-19T08:16:00Z</dcterms:modified>
</cp:coreProperties>
</file>